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0E2" w:rsidRPr="000A38B0" w:rsidRDefault="00F330E2" w:rsidP="00B40613">
      <w:pPr>
        <w:ind w:leftChars="-257" w:left="-540" w:rightChars="-240" w:right="-504"/>
        <w:jc w:val="center"/>
        <w:rPr>
          <w:rFonts w:ascii="Cambria" w:eastAsia="方正小标宋简体" w:hAnsi="Cambria"/>
          <w:b/>
          <w:color w:val="FF0000"/>
          <w:w w:val="66"/>
          <w:sz w:val="120"/>
          <w:szCs w:val="120"/>
        </w:rPr>
      </w:pPr>
      <w:r w:rsidRPr="000A38B0">
        <w:rPr>
          <w:rFonts w:ascii="宋体" w:hAnsi="宋体" w:cs="宋体" w:hint="eastAsia"/>
          <w:b/>
          <w:color w:val="FF0000"/>
          <w:w w:val="66"/>
          <w:sz w:val="120"/>
          <w:szCs w:val="120"/>
        </w:rPr>
        <w:t>长江大学文理学院</w:t>
      </w:r>
    </w:p>
    <w:p w:rsidR="00F330E2" w:rsidRPr="000A38B0" w:rsidRDefault="00F330E2" w:rsidP="00B40613">
      <w:pPr>
        <w:ind w:leftChars="-257" w:left="-540" w:rightChars="-240" w:right="-504"/>
        <w:jc w:val="center"/>
        <w:rPr>
          <w:rFonts w:ascii="Cambria" w:eastAsia="方正小标宋简体" w:hAnsi="Cambria"/>
          <w:b/>
          <w:color w:val="FF0000"/>
          <w:w w:val="66"/>
          <w:sz w:val="120"/>
          <w:szCs w:val="120"/>
        </w:rPr>
      </w:pPr>
      <w:r w:rsidRPr="000A38B0">
        <w:rPr>
          <w:rFonts w:ascii="宋体" w:hAnsi="宋体" w:cs="宋体" w:hint="eastAsia"/>
          <w:b/>
          <w:color w:val="FF0000"/>
          <w:w w:val="66"/>
          <w:sz w:val="120"/>
          <w:szCs w:val="120"/>
        </w:rPr>
        <w:t>教学工作简报</w:t>
      </w:r>
    </w:p>
    <w:p w:rsidR="00F330E2" w:rsidRPr="00F35A22" w:rsidRDefault="00537096" w:rsidP="006F37D2">
      <w:pPr>
        <w:jc w:val="center"/>
        <w:rPr>
          <w:rFonts w:ascii="宋体" w:hAnsi="宋体"/>
        </w:rPr>
      </w:pPr>
      <w:r w:rsidRPr="00F35A22">
        <w:rPr>
          <w:rFonts w:ascii="宋体" w:hAnsi="宋体"/>
          <w:b/>
          <w:bCs/>
          <w:sz w:val="28"/>
        </w:rPr>
        <w:t>201</w:t>
      </w:r>
      <w:r w:rsidRPr="00F35A22">
        <w:rPr>
          <w:rFonts w:ascii="宋体" w:hAnsi="宋体" w:hint="eastAsia"/>
          <w:b/>
          <w:bCs/>
          <w:sz w:val="28"/>
        </w:rPr>
        <w:t>7</w:t>
      </w:r>
      <w:r w:rsidRPr="00F35A22">
        <w:rPr>
          <w:rFonts w:ascii="宋体" w:hAnsi="宋体"/>
          <w:b/>
          <w:bCs/>
          <w:sz w:val="28"/>
        </w:rPr>
        <w:t>-201</w:t>
      </w:r>
      <w:r w:rsidRPr="00F35A22">
        <w:rPr>
          <w:rFonts w:ascii="宋体" w:hAnsi="宋体" w:hint="eastAsia"/>
          <w:b/>
          <w:bCs/>
          <w:sz w:val="28"/>
        </w:rPr>
        <w:t>8</w:t>
      </w:r>
      <w:r w:rsidR="00F330E2" w:rsidRPr="00F35A22">
        <w:rPr>
          <w:rFonts w:ascii="宋体" w:hAnsi="宋体" w:hint="eastAsia"/>
          <w:b/>
          <w:bCs/>
          <w:sz w:val="28"/>
        </w:rPr>
        <w:t>学年第</w:t>
      </w:r>
      <w:r w:rsidRPr="00F35A22">
        <w:rPr>
          <w:rFonts w:ascii="宋体" w:hAnsi="宋体" w:hint="eastAsia"/>
          <w:b/>
          <w:bCs/>
          <w:sz w:val="28"/>
        </w:rPr>
        <w:t>3</w:t>
      </w:r>
      <w:r w:rsidR="00F330E2" w:rsidRPr="00F35A22">
        <w:rPr>
          <w:rFonts w:ascii="宋体" w:hAnsi="宋体" w:hint="eastAsia"/>
          <w:b/>
          <w:bCs/>
          <w:sz w:val="28"/>
        </w:rPr>
        <w:t>期</w:t>
      </w:r>
      <w:r w:rsidR="00F330E2" w:rsidRPr="00F35A22">
        <w:rPr>
          <w:rFonts w:ascii="宋体" w:hAnsi="宋体"/>
          <w:b/>
          <w:bCs/>
          <w:sz w:val="28"/>
        </w:rPr>
        <w:t xml:space="preserve"> </w:t>
      </w:r>
    </w:p>
    <w:p w:rsidR="00F330E2" w:rsidRPr="00F35A22" w:rsidRDefault="00F330E2" w:rsidP="006F37D2">
      <w:pPr>
        <w:outlineLvl w:val="0"/>
        <w:rPr>
          <w:rFonts w:ascii="宋体" w:hAnsi="宋体"/>
          <w:b/>
          <w:bCs/>
          <w:sz w:val="28"/>
        </w:rPr>
      </w:pPr>
      <w:r w:rsidRPr="00D571E8">
        <w:rPr>
          <w:rFonts w:ascii="仿宋_GB2312" w:eastAsia="仿宋_GB2312" w:hint="eastAsia"/>
          <w:b/>
          <w:bCs/>
          <w:sz w:val="28"/>
        </w:rPr>
        <w:t>长江大学</w:t>
      </w:r>
      <w:r>
        <w:rPr>
          <w:rFonts w:ascii="仿宋_GB2312" w:eastAsia="仿宋_GB2312" w:hint="eastAsia"/>
          <w:b/>
          <w:bCs/>
          <w:sz w:val="28"/>
        </w:rPr>
        <w:t>文理学院</w:t>
      </w:r>
      <w:r w:rsidRPr="00D571E8">
        <w:rPr>
          <w:rFonts w:ascii="仿宋_GB2312" w:eastAsia="仿宋_GB2312" w:hint="eastAsia"/>
          <w:b/>
          <w:bCs/>
          <w:sz w:val="28"/>
        </w:rPr>
        <w:t>教务处</w:t>
      </w:r>
      <w:r>
        <w:rPr>
          <w:rFonts w:ascii="仿宋_GB2312" w:eastAsia="仿宋_GB2312"/>
          <w:b/>
          <w:bCs/>
          <w:sz w:val="28"/>
        </w:rPr>
        <w:t xml:space="preserve">                 </w:t>
      </w:r>
      <w:r w:rsidRPr="00F35A22">
        <w:rPr>
          <w:rFonts w:ascii="宋体" w:hAnsi="宋体"/>
          <w:b/>
          <w:bCs/>
          <w:sz w:val="28"/>
        </w:rPr>
        <w:t xml:space="preserve">  201</w:t>
      </w:r>
      <w:r w:rsidR="00537096" w:rsidRPr="00F35A22">
        <w:rPr>
          <w:rFonts w:ascii="宋体" w:hAnsi="宋体" w:hint="eastAsia"/>
          <w:b/>
          <w:bCs/>
          <w:sz w:val="28"/>
        </w:rPr>
        <w:t>8</w:t>
      </w:r>
      <w:r w:rsidRPr="00F35A22">
        <w:rPr>
          <w:rFonts w:ascii="宋体" w:hAnsi="宋体" w:hint="eastAsia"/>
          <w:b/>
          <w:bCs/>
          <w:sz w:val="28"/>
        </w:rPr>
        <w:t>年</w:t>
      </w:r>
      <w:r w:rsidRPr="00F35A22">
        <w:rPr>
          <w:rFonts w:ascii="宋体" w:hAnsi="宋体"/>
          <w:b/>
          <w:bCs/>
          <w:sz w:val="28"/>
        </w:rPr>
        <w:t>5</w:t>
      </w:r>
      <w:r w:rsidRPr="00F35A22">
        <w:rPr>
          <w:rFonts w:ascii="宋体" w:hAnsi="宋体" w:hint="eastAsia"/>
          <w:b/>
          <w:bCs/>
          <w:sz w:val="28"/>
        </w:rPr>
        <w:t>月</w:t>
      </w:r>
      <w:r w:rsidR="004F1965" w:rsidRPr="00F35A22">
        <w:rPr>
          <w:rFonts w:ascii="宋体" w:hAnsi="宋体" w:hint="eastAsia"/>
          <w:b/>
          <w:bCs/>
          <w:sz w:val="28"/>
        </w:rPr>
        <w:t>8</w:t>
      </w:r>
      <w:r w:rsidRPr="00F35A22">
        <w:rPr>
          <w:rFonts w:ascii="宋体" w:hAnsi="宋体" w:hint="eastAsia"/>
          <w:b/>
          <w:bCs/>
          <w:sz w:val="28"/>
        </w:rPr>
        <w:t>日</w:t>
      </w:r>
    </w:p>
    <w:p w:rsidR="00F330E2" w:rsidRPr="009E2674" w:rsidRDefault="009E29D4" w:rsidP="006F37D2">
      <w:pPr>
        <w:spacing w:line="440" w:lineRule="exact"/>
        <w:rPr>
          <w:rFonts w:ascii="华文中宋" w:eastAsia="华文中宋" w:hAnsi="华文中宋"/>
          <w:b/>
          <w:sz w:val="32"/>
          <w:szCs w:val="32"/>
        </w:rPr>
      </w:pPr>
      <w:r>
        <w:rPr>
          <w:noProof/>
        </w:rPr>
        <mc:AlternateContent>
          <mc:Choice Requires="wps">
            <w:drawing>
              <wp:anchor distT="0" distB="0" distL="114300" distR="114300" simplePos="0" relativeHeight="251657728" behindDoc="0" locked="0" layoutInCell="1" allowOverlap="1">
                <wp:simplePos x="0" y="0"/>
                <wp:positionH relativeFrom="column">
                  <wp:posOffset>-93345</wp:posOffset>
                </wp:positionH>
                <wp:positionV relativeFrom="paragraph">
                  <wp:posOffset>0</wp:posOffset>
                </wp:positionV>
                <wp:extent cx="5715000" cy="0"/>
                <wp:effectExtent l="20955" t="20955" r="17145" b="1714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0A2DF" id="直接连接符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0" to="44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" strokecolor="red" strokeweight="2.25pt"/>
            </w:pict>
          </mc:Fallback>
        </mc:AlternateContent>
      </w:r>
      <w:r w:rsidR="00F330E2" w:rsidRPr="009E2674">
        <w:rPr>
          <w:rFonts w:ascii="仿宋_GB2312" w:eastAsia="仿宋_GB2312"/>
          <w:b/>
          <w:bCs/>
          <w:color w:val="000000"/>
          <w:sz w:val="28"/>
        </w:rPr>
        <w:t xml:space="preserve">              </w:t>
      </w:r>
      <w:r w:rsidR="00F330E2" w:rsidRPr="009E2674">
        <w:rPr>
          <w:rFonts w:ascii="华文中宋" w:eastAsia="华文中宋" w:hAnsi="华文中宋"/>
          <w:b/>
          <w:sz w:val="32"/>
          <w:szCs w:val="32"/>
        </w:rPr>
        <w:t xml:space="preserve">                                                  </w:t>
      </w:r>
    </w:p>
    <w:p w:rsidR="00F330E2" w:rsidRDefault="00F330E2" w:rsidP="006F37D2">
      <w:pPr>
        <w:spacing w:line="560" w:lineRule="exact"/>
        <w:jc w:val="center"/>
        <w:outlineLvl w:val="0"/>
        <w:rPr>
          <w:rFonts w:ascii="华文行楷" w:eastAsia="华文行楷" w:hAnsi="宋体"/>
          <w:b/>
          <w:spacing w:val="200"/>
          <w:sz w:val="52"/>
          <w:szCs w:val="52"/>
        </w:rPr>
      </w:pPr>
      <w:r w:rsidRPr="006F37D2">
        <w:rPr>
          <w:rFonts w:ascii="华文行楷" w:eastAsia="华文行楷" w:hAnsi="宋体" w:hint="eastAsia"/>
          <w:b/>
          <w:spacing w:val="200"/>
          <w:sz w:val="52"/>
          <w:szCs w:val="52"/>
        </w:rPr>
        <w:t>目录</w:t>
      </w:r>
    </w:p>
    <w:p w:rsidR="00F330E2" w:rsidRPr="00ED30B1" w:rsidRDefault="00F330E2" w:rsidP="006C2D06">
      <w:pPr>
        <w:spacing w:line="560" w:lineRule="exact"/>
        <w:rPr>
          <w:rFonts w:ascii="宋体"/>
          <w:b/>
          <w:color w:val="FF0000"/>
          <w:sz w:val="32"/>
          <w:szCs w:val="32"/>
        </w:rPr>
      </w:pPr>
      <w:r w:rsidRPr="00ED30B1">
        <w:rPr>
          <w:rFonts w:ascii="MS Mincho" w:eastAsia="MS Mincho" w:hAnsi="MS Mincho" w:cs="MS Mincho" w:hint="eastAsia"/>
          <w:b/>
          <w:color w:val="FF0000"/>
          <w:kern w:val="0"/>
          <w:sz w:val="32"/>
          <w:szCs w:val="32"/>
        </w:rPr>
        <w:t>❈</w:t>
      </w:r>
      <w:r w:rsidRPr="00ED30B1">
        <w:rPr>
          <w:rFonts w:ascii="宋体" w:hAnsi="宋体" w:cs="MS Gothic"/>
          <w:b/>
          <w:color w:val="FF0000"/>
          <w:kern w:val="0"/>
          <w:sz w:val="32"/>
          <w:szCs w:val="32"/>
        </w:rPr>
        <w:t xml:space="preserve"> </w:t>
      </w:r>
      <w:r w:rsidRPr="00ED30B1">
        <w:rPr>
          <w:rFonts w:ascii="宋体" w:hAnsi="宋体" w:hint="eastAsia"/>
          <w:b/>
          <w:color w:val="FF0000"/>
          <w:sz w:val="32"/>
          <w:szCs w:val="32"/>
        </w:rPr>
        <w:t>工作动态</w:t>
      </w:r>
    </w:p>
    <w:p w:rsidR="00B40613" w:rsidRPr="007410C3" w:rsidRDefault="00B40613" w:rsidP="00B40613">
      <w:pPr>
        <w:spacing w:line="360" w:lineRule="auto"/>
        <w:ind w:firstLineChars="200" w:firstLine="602"/>
        <w:rPr>
          <w:rFonts w:ascii="宋体" w:hAnsi="宋体"/>
          <w:b/>
          <w:bCs/>
          <w:sz w:val="30"/>
          <w:szCs w:val="30"/>
        </w:rPr>
      </w:pPr>
      <w:r>
        <w:rPr>
          <w:rFonts w:ascii="宋体" w:hAnsi="宋体" w:hint="eastAsia"/>
          <w:b/>
          <w:sz w:val="30"/>
          <w:szCs w:val="30"/>
        </w:rPr>
        <w:t>1.</w:t>
      </w:r>
      <w:r w:rsidRPr="007410C3">
        <w:rPr>
          <w:rFonts w:ascii="宋体" w:hAnsi="宋体" w:hint="eastAsia"/>
          <w:b/>
          <w:sz w:val="30"/>
          <w:szCs w:val="30"/>
        </w:rPr>
        <w:t>教务处组织</w:t>
      </w:r>
      <w:r w:rsidRPr="007410C3">
        <w:rPr>
          <w:rFonts w:ascii="宋体" w:hAnsi="宋体"/>
          <w:b/>
          <w:bCs/>
          <w:sz w:val="30"/>
          <w:szCs w:val="30"/>
        </w:rPr>
        <w:t>召开新学期教学工作会议</w:t>
      </w:r>
    </w:p>
    <w:p w:rsidR="00B40613" w:rsidRPr="009B2392" w:rsidRDefault="00B40613" w:rsidP="00B40613">
      <w:pPr>
        <w:spacing w:line="360" w:lineRule="auto"/>
        <w:ind w:firstLineChars="200" w:firstLine="602"/>
        <w:rPr>
          <w:rFonts w:ascii="宋体" w:hAnsi="宋体"/>
          <w:b/>
          <w:bCs/>
          <w:sz w:val="30"/>
          <w:szCs w:val="30"/>
        </w:rPr>
      </w:pPr>
      <w:r>
        <w:rPr>
          <w:rFonts w:ascii="宋体" w:hAnsi="宋体" w:hint="eastAsia"/>
          <w:b/>
          <w:sz w:val="30"/>
          <w:szCs w:val="30"/>
        </w:rPr>
        <w:t>2.</w:t>
      </w:r>
      <w:r w:rsidRPr="009B2392">
        <w:rPr>
          <w:rFonts w:ascii="Arial" w:hAnsi="Arial" w:cs="Arial"/>
          <w:color w:val="000000"/>
          <w:szCs w:val="21"/>
        </w:rPr>
        <w:t xml:space="preserve"> </w:t>
      </w:r>
      <w:r w:rsidRPr="009B2392">
        <w:rPr>
          <w:rFonts w:ascii="宋体" w:hAnsi="宋体"/>
          <w:b/>
          <w:bCs/>
          <w:sz w:val="30"/>
          <w:szCs w:val="30"/>
        </w:rPr>
        <w:t>2017-2018学年第二学期开学教学检查情况通报</w:t>
      </w:r>
    </w:p>
    <w:p w:rsidR="00B40613" w:rsidRDefault="00B40613" w:rsidP="00B40613">
      <w:pPr>
        <w:spacing w:line="360" w:lineRule="auto"/>
        <w:ind w:firstLineChars="200" w:firstLine="602"/>
        <w:rPr>
          <w:rFonts w:ascii="宋体" w:hAnsi="宋体"/>
          <w:b/>
          <w:sz w:val="30"/>
          <w:szCs w:val="30"/>
        </w:rPr>
      </w:pPr>
      <w:r>
        <w:rPr>
          <w:rFonts w:ascii="宋体" w:hAnsi="宋体" w:hint="eastAsia"/>
          <w:b/>
          <w:sz w:val="30"/>
          <w:szCs w:val="30"/>
        </w:rPr>
        <w:t>3.教务处组织开展2018年新增学士学位授权审核工作</w:t>
      </w:r>
    </w:p>
    <w:p w:rsidR="00B40613" w:rsidRPr="00507759" w:rsidRDefault="00B40613" w:rsidP="00B40613">
      <w:pPr>
        <w:spacing w:line="360" w:lineRule="auto"/>
        <w:ind w:firstLineChars="200" w:firstLine="602"/>
        <w:rPr>
          <w:rFonts w:ascii="宋体" w:hAnsi="宋体"/>
          <w:b/>
          <w:sz w:val="30"/>
          <w:szCs w:val="30"/>
        </w:rPr>
      </w:pPr>
      <w:r>
        <w:rPr>
          <w:rFonts w:ascii="宋体" w:hAnsi="宋体" w:hint="eastAsia"/>
          <w:b/>
          <w:sz w:val="30"/>
          <w:szCs w:val="30"/>
        </w:rPr>
        <w:t>4.教务处组织开展网络课程学习培训</w:t>
      </w:r>
    </w:p>
    <w:p w:rsidR="00B40613" w:rsidRPr="009D5CEB" w:rsidRDefault="00B40613" w:rsidP="00B40613">
      <w:pPr>
        <w:spacing w:line="360" w:lineRule="auto"/>
        <w:ind w:firstLineChars="200" w:firstLine="602"/>
        <w:rPr>
          <w:rFonts w:ascii="宋体" w:hAnsi="宋体"/>
          <w:b/>
          <w:bCs/>
          <w:sz w:val="30"/>
          <w:szCs w:val="30"/>
        </w:rPr>
      </w:pPr>
      <w:r>
        <w:rPr>
          <w:rFonts w:ascii="宋体" w:hAnsi="宋体" w:hint="eastAsia"/>
          <w:b/>
          <w:sz w:val="30"/>
          <w:szCs w:val="30"/>
        </w:rPr>
        <w:t>5.</w:t>
      </w:r>
      <w:r w:rsidRPr="009D5CEB">
        <w:rPr>
          <w:rFonts w:ascii="宋体" w:hAnsi="宋体" w:hint="eastAsia"/>
          <w:b/>
          <w:bCs/>
          <w:sz w:val="30"/>
          <w:szCs w:val="30"/>
        </w:rPr>
        <w:t>教务处启动</w:t>
      </w:r>
      <w:r w:rsidRPr="009D5CEB">
        <w:rPr>
          <w:rFonts w:ascii="宋体" w:hAnsi="宋体"/>
          <w:b/>
          <w:bCs/>
          <w:sz w:val="30"/>
          <w:szCs w:val="30"/>
        </w:rPr>
        <w:t>2018届</w:t>
      </w:r>
      <w:r w:rsidRPr="009D5CEB">
        <w:rPr>
          <w:rFonts w:ascii="宋体" w:hAnsi="宋体" w:hint="eastAsia"/>
          <w:b/>
          <w:bCs/>
          <w:sz w:val="30"/>
          <w:szCs w:val="30"/>
        </w:rPr>
        <w:t>毕业生</w:t>
      </w:r>
      <w:r>
        <w:rPr>
          <w:rFonts w:ascii="宋体" w:hAnsi="宋体" w:hint="eastAsia"/>
          <w:b/>
          <w:bCs/>
          <w:sz w:val="30"/>
          <w:szCs w:val="30"/>
        </w:rPr>
        <w:t>毕业</w:t>
      </w:r>
      <w:r w:rsidRPr="009D5CEB">
        <w:rPr>
          <w:rFonts w:ascii="宋体" w:hAnsi="宋体"/>
          <w:b/>
          <w:bCs/>
          <w:sz w:val="30"/>
          <w:szCs w:val="30"/>
        </w:rPr>
        <w:t>论文（设计）答辩工作</w:t>
      </w:r>
    </w:p>
    <w:p w:rsidR="00B40613" w:rsidRPr="00FE4C50" w:rsidRDefault="00B40613" w:rsidP="00B40613">
      <w:pPr>
        <w:spacing w:line="360" w:lineRule="auto"/>
        <w:ind w:firstLineChars="200" w:firstLine="602"/>
        <w:rPr>
          <w:rFonts w:ascii="宋体" w:hAnsi="宋体"/>
          <w:b/>
          <w:sz w:val="30"/>
          <w:szCs w:val="30"/>
        </w:rPr>
      </w:pPr>
      <w:r>
        <w:rPr>
          <w:rFonts w:ascii="宋体" w:hAnsi="宋体" w:hint="eastAsia"/>
          <w:b/>
          <w:sz w:val="30"/>
          <w:szCs w:val="30"/>
        </w:rPr>
        <w:t>6.</w:t>
      </w:r>
      <w:r w:rsidRPr="00FE4C50">
        <w:rPr>
          <w:rFonts w:ascii="宋体" w:hAnsi="宋体" w:hint="eastAsia"/>
          <w:b/>
          <w:sz w:val="30"/>
          <w:szCs w:val="30"/>
        </w:rPr>
        <w:t>教务处组织学生参加2018年全国大学生英语竞赛活动</w:t>
      </w:r>
    </w:p>
    <w:p w:rsidR="00F330E2" w:rsidRPr="00ED30B1" w:rsidRDefault="00F330E2" w:rsidP="006C2D06">
      <w:pPr>
        <w:spacing w:line="560" w:lineRule="exact"/>
        <w:rPr>
          <w:rFonts w:ascii="宋体" w:cs="MS Gothic"/>
          <w:b/>
          <w:color w:val="FF0000"/>
          <w:kern w:val="0"/>
          <w:sz w:val="32"/>
          <w:szCs w:val="32"/>
        </w:rPr>
      </w:pPr>
      <w:r w:rsidRPr="00ED30B1">
        <w:rPr>
          <w:rFonts w:ascii="MS Mincho" w:eastAsia="MS Mincho" w:hAnsi="MS Mincho" w:cs="MS Mincho" w:hint="eastAsia"/>
          <w:b/>
          <w:color w:val="FF0000"/>
          <w:kern w:val="0"/>
          <w:sz w:val="32"/>
          <w:szCs w:val="32"/>
        </w:rPr>
        <w:t>❈</w:t>
      </w:r>
      <w:r w:rsidRPr="00ED30B1">
        <w:rPr>
          <w:rFonts w:ascii="宋体" w:hAnsi="宋体" w:cs="MS Gothic"/>
          <w:b/>
          <w:color w:val="FF0000"/>
          <w:kern w:val="0"/>
          <w:sz w:val="32"/>
          <w:szCs w:val="32"/>
        </w:rPr>
        <w:t xml:space="preserve"> </w:t>
      </w:r>
      <w:r w:rsidRPr="00ED30B1">
        <w:rPr>
          <w:rFonts w:ascii="宋体" w:hAnsi="宋体" w:cs="MS Gothic" w:hint="eastAsia"/>
          <w:b/>
          <w:color w:val="FF0000"/>
          <w:kern w:val="0"/>
          <w:sz w:val="32"/>
          <w:szCs w:val="32"/>
        </w:rPr>
        <w:t>系部风采</w:t>
      </w:r>
    </w:p>
    <w:p w:rsidR="00B40613" w:rsidRDefault="00B40613" w:rsidP="00B40613">
      <w:pPr>
        <w:numPr>
          <w:ilvl w:val="0"/>
          <w:numId w:val="7"/>
        </w:numPr>
        <w:spacing w:line="360" w:lineRule="auto"/>
        <w:rPr>
          <w:rFonts w:ascii="宋体" w:hAnsi="宋体"/>
          <w:b/>
          <w:sz w:val="30"/>
          <w:szCs w:val="30"/>
        </w:rPr>
      </w:pPr>
      <w:r w:rsidRPr="006C09F9">
        <w:rPr>
          <w:rFonts w:ascii="宋体" w:hAnsi="宋体" w:hint="eastAsia"/>
          <w:b/>
          <w:sz w:val="30"/>
          <w:szCs w:val="30"/>
        </w:rPr>
        <w:t>英国思克莱德大学李辉博士来外国语系面试学生</w:t>
      </w:r>
    </w:p>
    <w:p w:rsidR="00B40613" w:rsidRDefault="00B40613" w:rsidP="00B40613">
      <w:pPr>
        <w:numPr>
          <w:ilvl w:val="0"/>
          <w:numId w:val="7"/>
        </w:numPr>
        <w:spacing w:line="360" w:lineRule="auto"/>
        <w:rPr>
          <w:rFonts w:ascii="宋体" w:hAnsi="宋体"/>
          <w:b/>
          <w:sz w:val="30"/>
          <w:szCs w:val="30"/>
        </w:rPr>
      </w:pPr>
      <w:r w:rsidRPr="009C06CB">
        <w:rPr>
          <w:rFonts w:ascii="宋体" w:hAnsi="宋体" w:hint="eastAsia"/>
          <w:b/>
          <w:sz w:val="30"/>
          <w:szCs w:val="30"/>
        </w:rPr>
        <w:t>人文系与荆州日报社签署实习基地共建协议</w:t>
      </w:r>
    </w:p>
    <w:p w:rsidR="00B40613" w:rsidRDefault="00B40613" w:rsidP="00B40613">
      <w:pPr>
        <w:spacing w:line="360" w:lineRule="auto"/>
        <w:ind w:left="596"/>
        <w:rPr>
          <w:rFonts w:ascii="宋体" w:hAnsi="宋体"/>
          <w:b/>
          <w:sz w:val="30"/>
          <w:szCs w:val="30"/>
        </w:rPr>
      </w:pPr>
      <w:r>
        <w:rPr>
          <w:rFonts w:ascii="宋体" w:hAnsi="宋体" w:hint="eastAsia"/>
          <w:b/>
          <w:sz w:val="30"/>
          <w:szCs w:val="30"/>
        </w:rPr>
        <w:t>3.</w:t>
      </w:r>
      <w:r w:rsidRPr="00D16904">
        <w:rPr>
          <w:rFonts w:ascii="宋体" w:hAnsi="宋体" w:hint="eastAsia"/>
          <w:b/>
          <w:sz w:val="30"/>
          <w:szCs w:val="30"/>
        </w:rPr>
        <w:t>管理系学子在全国大学生市场调查与分析大赛中获奖</w:t>
      </w:r>
    </w:p>
    <w:p w:rsidR="00B40613" w:rsidRPr="00576581" w:rsidRDefault="00B40613" w:rsidP="00B40613">
      <w:pPr>
        <w:spacing w:line="360" w:lineRule="auto"/>
        <w:ind w:firstLineChars="200" w:firstLine="602"/>
        <w:rPr>
          <w:rFonts w:ascii="宋体" w:hAnsi="宋体"/>
          <w:b/>
          <w:sz w:val="30"/>
          <w:szCs w:val="30"/>
        </w:rPr>
      </w:pPr>
      <w:r>
        <w:rPr>
          <w:rFonts w:ascii="宋体" w:hAnsi="宋体" w:hint="eastAsia"/>
          <w:b/>
          <w:sz w:val="30"/>
          <w:szCs w:val="30"/>
        </w:rPr>
        <w:t>4.</w:t>
      </w:r>
      <w:r w:rsidRPr="00576581">
        <w:rPr>
          <w:rFonts w:ascii="宋体" w:hAnsi="宋体" w:hint="eastAsia"/>
          <w:b/>
          <w:sz w:val="30"/>
          <w:szCs w:val="30"/>
        </w:rPr>
        <w:t>经贸系学子获全球品牌策划大赛中国地区选拔赛三等奖</w:t>
      </w:r>
    </w:p>
    <w:p w:rsidR="00B40613" w:rsidRDefault="00B40613" w:rsidP="00B40613">
      <w:pPr>
        <w:spacing w:line="360" w:lineRule="auto"/>
        <w:ind w:firstLineChars="200" w:firstLine="602"/>
        <w:rPr>
          <w:rFonts w:ascii="宋体" w:hAnsi="宋体"/>
          <w:b/>
          <w:sz w:val="30"/>
          <w:szCs w:val="30"/>
        </w:rPr>
      </w:pPr>
      <w:r>
        <w:rPr>
          <w:rFonts w:ascii="宋体" w:hAnsi="宋体" w:hint="eastAsia"/>
          <w:b/>
          <w:sz w:val="30"/>
          <w:szCs w:val="30"/>
        </w:rPr>
        <w:t>5.机</w:t>
      </w:r>
      <w:r w:rsidRPr="00695597">
        <w:rPr>
          <w:rFonts w:ascii="宋体" w:hAnsi="宋体" w:hint="eastAsia"/>
          <w:b/>
          <w:sz w:val="30"/>
          <w:szCs w:val="30"/>
        </w:rPr>
        <w:t>电系与荆州职业技术学院开展产学研合作</w:t>
      </w:r>
    </w:p>
    <w:p w:rsidR="00913A91" w:rsidRDefault="00B40613" w:rsidP="00B40613">
      <w:pPr>
        <w:spacing w:line="360" w:lineRule="auto"/>
        <w:ind w:left="596"/>
        <w:rPr>
          <w:rFonts w:ascii="宋体" w:hAnsi="宋体"/>
          <w:b/>
          <w:sz w:val="30"/>
          <w:szCs w:val="30"/>
        </w:rPr>
        <w:sectPr w:rsidR="00913A91" w:rsidSect="004D055D">
          <w:pgSz w:w="11906" w:h="16838"/>
          <w:pgMar w:top="1440" w:right="1800" w:bottom="1440" w:left="1800" w:header="851" w:footer="992" w:gutter="0"/>
          <w:cols w:space="425"/>
          <w:docGrid w:type="lines" w:linePitch="312"/>
        </w:sectPr>
      </w:pPr>
      <w:r>
        <w:rPr>
          <w:rFonts w:ascii="宋体" w:hAnsi="宋体" w:hint="eastAsia"/>
          <w:b/>
          <w:sz w:val="30"/>
          <w:szCs w:val="30"/>
        </w:rPr>
        <w:t>6.</w:t>
      </w:r>
      <w:r w:rsidRPr="00152C86">
        <w:rPr>
          <w:rFonts w:ascii="宋体" w:hAnsi="宋体" w:hint="eastAsia"/>
          <w:b/>
          <w:sz w:val="30"/>
          <w:szCs w:val="30"/>
        </w:rPr>
        <w:t>设计</w:t>
      </w:r>
      <w:r>
        <w:rPr>
          <w:rFonts w:ascii="宋体" w:hAnsi="宋体" w:hint="eastAsia"/>
          <w:b/>
          <w:sz w:val="30"/>
          <w:szCs w:val="30"/>
        </w:rPr>
        <w:t>系</w:t>
      </w:r>
      <w:r w:rsidR="00913A91">
        <w:rPr>
          <w:rFonts w:ascii="宋体" w:hAnsi="宋体" w:hint="eastAsia"/>
          <w:b/>
          <w:sz w:val="30"/>
          <w:szCs w:val="30"/>
        </w:rPr>
        <w:t>学子获第三届“包豪斯奖”国际设计大赛银奖</w:t>
      </w:r>
    </w:p>
    <w:p w:rsidR="00B40613" w:rsidRDefault="009768BE" w:rsidP="009768BE">
      <w:pPr>
        <w:tabs>
          <w:tab w:val="left" w:pos="7185"/>
        </w:tabs>
        <w:spacing w:line="360" w:lineRule="auto"/>
        <w:rPr>
          <w:rFonts w:ascii="宋体" w:hAnsi="宋体"/>
          <w:b/>
          <w:sz w:val="30"/>
          <w:szCs w:val="30"/>
        </w:rPr>
      </w:pPr>
      <w:r>
        <w:rPr>
          <w:rFonts w:ascii="宋体" w:hAnsi="宋体" w:hint="eastAsia"/>
          <w:b/>
          <w:sz w:val="30"/>
          <w:szCs w:val="30"/>
        </w:rPr>
        <w:lastRenderedPageBreak/>
        <w:t xml:space="preserve">    </w:t>
      </w:r>
      <w:r w:rsidR="00B40613">
        <w:rPr>
          <w:rFonts w:ascii="宋体" w:hAnsi="宋体" w:hint="eastAsia"/>
          <w:b/>
          <w:sz w:val="30"/>
          <w:szCs w:val="30"/>
        </w:rPr>
        <w:t>7.</w:t>
      </w:r>
      <w:r w:rsidR="00B40613" w:rsidRPr="00152C86">
        <w:rPr>
          <w:rFonts w:ascii="宋体" w:hAnsi="宋体" w:hint="eastAsia"/>
          <w:b/>
          <w:sz w:val="30"/>
          <w:szCs w:val="30"/>
        </w:rPr>
        <w:t>设计系园林专业学子获国际赛事荣誉奖</w:t>
      </w:r>
      <w:r w:rsidR="00913A91">
        <w:rPr>
          <w:rFonts w:ascii="宋体" w:hAnsi="宋体"/>
          <w:b/>
          <w:sz w:val="30"/>
          <w:szCs w:val="30"/>
        </w:rPr>
        <w:tab/>
      </w:r>
    </w:p>
    <w:p w:rsidR="00B40613" w:rsidRPr="00B40613" w:rsidRDefault="00B40613" w:rsidP="00B40613">
      <w:pPr>
        <w:widowControl/>
        <w:spacing w:line="540" w:lineRule="atLeast"/>
        <w:ind w:firstLineChars="200" w:firstLine="602"/>
        <w:rPr>
          <w:rFonts w:ascii="宋体" w:hAnsi="宋体"/>
          <w:b/>
          <w:sz w:val="30"/>
          <w:szCs w:val="30"/>
        </w:rPr>
      </w:pPr>
      <w:r>
        <w:rPr>
          <w:rFonts w:ascii="宋体" w:hAnsi="宋体" w:hint="eastAsia"/>
          <w:b/>
          <w:sz w:val="30"/>
          <w:szCs w:val="30"/>
        </w:rPr>
        <w:t>8.基础课部</w:t>
      </w:r>
      <w:r w:rsidRPr="00AE038D">
        <w:rPr>
          <w:rFonts w:ascii="宋体" w:hAnsi="宋体" w:hint="eastAsia"/>
          <w:b/>
          <w:sz w:val="30"/>
          <w:szCs w:val="30"/>
        </w:rPr>
        <w:t xml:space="preserve">大学体育教学内容改革取得初步成绩 </w:t>
      </w:r>
    </w:p>
    <w:p w:rsidR="00F330E2" w:rsidRDefault="00F330E2" w:rsidP="001E1452">
      <w:pPr>
        <w:spacing w:line="360" w:lineRule="auto"/>
        <w:rPr>
          <w:b/>
          <w:color w:val="FF0000"/>
          <w:kern w:val="0"/>
          <w:sz w:val="32"/>
          <w:szCs w:val="32"/>
        </w:rPr>
      </w:pPr>
      <w:r w:rsidRPr="00ED30B1">
        <w:rPr>
          <w:rFonts w:ascii="MS Mincho" w:eastAsia="MS Mincho" w:hAnsi="MS Mincho" w:cs="MS Mincho" w:hint="eastAsia"/>
          <w:b/>
          <w:color w:val="FF0000"/>
          <w:kern w:val="0"/>
          <w:sz w:val="32"/>
          <w:szCs w:val="32"/>
        </w:rPr>
        <w:t>❈</w:t>
      </w:r>
      <w:r w:rsidRPr="00ED30B1">
        <w:rPr>
          <w:color w:val="FF0000"/>
          <w:kern w:val="0"/>
          <w:sz w:val="32"/>
          <w:szCs w:val="32"/>
        </w:rPr>
        <w:t xml:space="preserve"> </w:t>
      </w:r>
      <w:r w:rsidRPr="00ED30B1">
        <w:rPr>
          <w:rFonts w:hint="eastAsia"/>
          <w:b/>
          <w:color w:val="FF0000"/>
          <w:kern w:val="0"/>
          <w:sz w:val="32"/>
          <w:szCs w:val="32"/>
        </w:rPr>
        <w:t>高教动态</w:t>
      </w:r>
    </w:p>
    <w:p w:rsidR="00B40613" w:rsidRPr="006A2038" w:rsidRDefault="00B40613" w:rsidP="00B40613">
      <w:pPr>
        <w:widowControl/>
        <w:spacing w:line="540" w:lineRule="atLeast"/>
        <w:ind w:firstLineChars="200" w:firstLine="602"/>
        <w:rPr>
          <w:rFonts w:ascii="宋体" w:hAnsi="宋体"/>
          <w:b/>
          <w:bCs/>
          <w:sz w:val="30"/>
          <w:szCs w:val="30"/>
        </w:rPr>
      </w:pPr>
      <w:r>
        <w:rPr>
          <w:rFonts w:ascii="宋体" w:hAnsi="宋体" w:hint="eastAsia"/>
          <w:b/>
          <w:sz w:val="30"/>
          <w:szCs w:val="30"/>
        </w:rPr>
        <w:t>1.</w:t>
      </w:r>
      <w:r w:rsidRPr="006A2038">
        <w:rPr>
          <w:rFonts w:ascii="宋体" w:hAnsi="宋体" w:hint="eastAsia"/>
          <w:b/>
          <w:bCs/>
          <w:sz w:val="30"/>
          <w:szCs w:val="30"/>
        </w:rPr>
        <w:t>教育部发布我国高等教育领域首个教学质量国家标准</w:t>
      </w:r>
    </w:p>
    <w:p w:rsidR="0015655E" w:rsidRPr="0015655E" w:rsidRDefault="00B40613" w:rsidP="009E29D4">
      <w:pPr>
        <w:widowControl/>
        <w:spacing w:line="540" w:lineRule="atLeast"/>
        <w:rPr>
          <w:rFonts w:ascii="仿宋" w:eastAsia="仿宋" w:hAnsi="仿宋"/>
          <w:b/>
          <w:bCs/>
          <w:color w:val="000000"/>
          <w:sz w:val="28"/>
          <w:szCs w:val="28"/>
        </w:rPr>
        <w:sectPr w:rsidR="0015655E" w:rsidRPr="0015655E" w:rsidSect="004D055D">
          <w:headerReference w:type="default" r:id="rId8"/>
          <w:pgSz w:w="11906" w:h="16838"/>
          <w:pgMar w:top="1440" w:right="1800" w:bottom="1440" w:left="1800" w:header="851" w:footer="992" w:gutter="0"/>
          <w:cols w:space="425"/>
          <w:docGrid w:type="lines" w:linePitch="312"/>
        </w:sectPr>
      </w:pPr>
      <w:r>
        <w:rPr>
          <w:rFonts w:ascii="宋体" w:hAnsi="宋体" w:hint="eastAsia"/>
          <w:b/>
          <w:sz w:val="30"/>
          <w:szCs w:val="30"/>
        </w:rPr>
        <w:t xml:space="preserve">    2.</w:t>
      </w:r>
      <w:r w:rsidRPr="006A2038">
        <w:rPr>
          <w:rFonts w:ascii="宋体" w:hAnsi="宋体" w:hint="eastAsia"/>
          <w:b/>
          <w:bCs/>
          <w:sz w:val="30"/>
          <w:szCs w:val="30"/>
        </w:rPr>
        <w:t>新工科研究与实践</w:t>
      </w:r>
      <w:bookmarkStart w:id="0" w:name="_GoBack"/>
      <w:bookmarkEnd w:id="0"/>
      <w:r w:rsidRPr="006A2038">
        <w:rPr>
          <w:rFonts w:ascii="宋体" w:hAnsi="宋体" w:hint="eastAsia"/>
          <w:b/>
          <w:bCs/>
          <w:sz w:val="30"/>
          <w:szCs w:val="30"/>
        </w:rPr>
        <w:t>专家组工作会议在天津大学召开</w:t>
      </w:r>
    </w:p>
    <w:p w:rsidR="00B40613" w:rsidRPr="00B40613" w:rsidRDefault="00B40613" w:rsidP="00B40613">
      <w:pPr>
        <w:spacing w:line="360" w:lineRule="auto"/>
        <w:jc w:val="center"/>
        <w:rPr>
          <w:rFonts w:ascii="仿宋" w:eastAsia="仿宋" w:hAnsi="仿宋"/>
          <w:b/>
          <w:bCs/>
          <w:color w:val="000000"/>
          <w:sz w:val="28"/>
          <w:szCs w:val="28"/>
        </w:rPr>
      </w:pPr>
      <w:r w:rsidRPr="00B40613">
        <w:rPr>
          <w:rFonts w:ascii="仿宋" w:eastAsia="仿宋" w:hAnsi="仿宋" w:hint="eastAsia"/>
          <w:b/>
          <w:bCs/>
          <w:color w:val="000000"/>
          <w:sz w:val="28"/>
          <w:szCs w:val="28"/>
        </w:rPr>
        <w:lastRenderedPageBreak/>
        <w:t>教务处组织</w:t>
      </w:r>
      <w:r w:rsidRPr="00B40613">
        <w:rPr>
          <w:rFonts w:ascii="仿宋" w:eastAsia="仿宋" w:hAnsi="仿宋"/>
          <w:b/>
          <w:bCs/>
          <w:color w:val="000000"/>
          <w:sz w:val="28"/>
          <w:szCs w:val="28"/>
        </w:rPr>
        <w:t>召开新学期教学工作会议</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3月29日下午，</w:t>
      </w:r>
      <w:r w:rsidRPr="00B40613">
        <w:rPr>
          <w:rFonts w:ascii="仿宋" w:eastAsia="仿宋" w:hAnsi="仿宋" w:hint="eastAsia"/>
          <w:color w:val="000000"/>
          <w:sz w:val="28"/>
          <w:szCs w:val="28"/>
        </w:rPr>
        <w:t>教务处</w:t>
      </w:r>
      <w:r w:rsidRPr="00B40613">
        <w:rPr>
          <w:rFonts w:ascii="仿宋" w:eastAsia="仿宋" w:hAnsi="仿宋"/>
          <w:color w:val="000000"/>
          <w:sz w:val="28"/>
          <w:szCs w:val="28"/>
        </w:rPr>
        <w:t>在行政楼二楼会议室</w:t>
      </w:r>
      <w:r w:rsidRPr="00B40613">
        <w:rPr>
          <w:rFonts w:ascii="仿宋" w:eastAsia="仿宋" w:hAnsi="仿宋" w:hint="eastAsia"/>
          <w:color w:val="000000"/>
          <w:sz w:val="28"/>
          <w:szCs w:val="28"/>
        </w:rPr>
        <w:t>组织</w:t>
      </w:r>
      <w:r w:rsidRPr="00B40613">
        <w:rPr>
          <w:rFonts w:ascii="仿宋" w:eastAsia="仿宋" w:hAnsi="仿宋"/>
          <w:color w:val="000000"/>
          <w:sz w:val="28"/>
          <w:szCs w:val="28"/>
        </w:rPr>
        <w:t>召开新学期教学工作会议，总结开学初各项工作，安排部署新学期相关工作。各系（部）主任、副主任和教务处负责人参加会议。会议由副院长郭睦庚主持。</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会上，教务处处长魏文君通报了开学教学检查情况、开学补考情况、教材发放情况以及教学运行情况，并从加强制度建设、促进教学规范落实，做好教学建设、提升学院竞争力，深化教学改革、优化人才培养模式，加强信息化建设、提高管理服务水平等四个方面对2018年教学工作进行了部署。</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郭睦庚对今年重点工作进行了强调，他指出要做好新旧教务系统转换，确保数据安全，提高信息化水平。要不断加强专业课程建设，做好专业的停、撤、增工作，做好课程大纲和2018级人才培养方案修订工作。要积极稳妥推进校内评估试点工作，做好规范化建设，为今后学院评估夯实基础。</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郭睦庚说，新时代要以新担当新作为推动学院新发展，希望各系（部）坚持特色发展、突出优势，提高教学质量，培养更多、更高素质的人才。</w:t>
      </w: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rPr>
          <w:rFonts w:ascii="仿宋" w:eastAsia="仿宋" w:hAnsi="仿宋"/>
          <w:color w:val="000000"/>
          <w:sz w:val="28"/>
          <w:szCs w:val="28"/>
        </w:rPr>
      </w:pPr>
    </w:p>
    <w:p w:rsidR="00B40613" w:rsidRPr="00B40613" w:rsidRDefault="00B40613" w:rsidP="00B40613">
      <w:pPr>
        <w:spacing w:line="360" w:lineRule="auto"/>
        <w:ind w:firstLineChars="200" w:firstLine="562"/>
        <w:jc w:val="center"/>
        <w:rPr>
          <w:rFonts w:ascii="仿宋" w:eastAsia="仿宋" w:hAnsi="仿宋"/>
          <w:b/>
          <w:bCs/>
          <w:color w:val="000000"/>
          <w:sz w:val="28"/>
          <w:szCs w:val="28"/>
        </w:rPr>
      </w:pPr>
      <w:r w:rsidRPr="00B40613">
        <w:rPr>
          <w:rFonts w:ascii="仿宋" w:eastAsia="仿宋" w:hAnsi="仿宋"/>
          <w:b/>
          <w:bCs/>
          <w:color w:val="000000"/>
          <w:sz w:val="28"/>
          <w:szCs w:val="28"/>
        </w:rPr>
        <w:lastRenderedPageBreak/>
        <w:t>2017-2018学年第二学期开学教学检查情况通报</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为确保</w:t>
      </w:r>
      <w:r w:rsidRPr="00B40613">
        <w:rPr>
          <w:rFonts w:ascii="仿宋" w:eastAsia="仿宋" w:hAnsi="仿宋" w:hint="eastAsia"/>
          <w:color w:val="000000"/>
          <w:sz w:val="28"/>
          <w:szCs w:val="28"/>
        </w:rPr>
        <w:t>本学期教学工作正常有序的进行，教务处于第1周（3月5日—3月9日）进行了开学教学检查，现将检查情况通报如下：</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一、检查内容</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1．教学运行方面。主要检查了教师授课计划、教学任务与课表的落实情况、教案（讲义）等准备情况以及课堂秩序等。</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2．教学保障方面。主要检查教材发放情况，实验室、计算机房、多媒体教室的设备运行情况等。</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3．学风建设方面。重点检查新学期学生学习态度、学习纪律、学习风气、课堂纪律、到课率等情况。</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二、检查方式</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本次开学检查采取系部自查与学院抽查相结合的方式进行。</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1．系部自查。由系部根据教务处教学检查工作要求，制定具体检查计划，检查师生到课情况、教学资料准备情况以及深入课堂听课，并撰写自查工作总结。</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2．学院抽查。由院领导带队与教务处人员深入教学一线，了解师生开学状态，落实各类教学设施准备情况以及教师对教学的意见和建议。</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3．参与检查的领导：梅平、李应军、李琴、郭睦庚、孙细望、郭明虎、曹骥，教务处负责人及各系部负责人。</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4．参与听课的领导：</w:t>
      </w:r>
      <w:r w:rsidRPr="00B40613">
        <w:rPr>
          <w:rFonts w:ascii="仿宋" w:eastAsia="仿宋" w:hAnsi="仿宋"/>
          <w:color w:val="000000"/>
          <w:sz w:val="28"/>
          <w:szCs w:val="28"/>
        </w:rPr>
        <w:t>张系斌、陈元芳、罗勋章、付兵、史千里、许晓燕、梁次红、罗婷、刘美林、许梦怡、韩翠萍、姚毅、罗明、呙</w:t>
      </w:r>
      <w:r w:rsidRPr="00B40613">
        <w:rPr>
          <w:rFonts w:ascii="仿宋" w:eastAsia="仿宋" w:hAnsi="仿宋"/>
          <w:color w:val="000000"/>
          <w:sz w:val="28"/>
          <w:szCs w:val="28"/>
        </w:rPr>
        <w:lastRenderedPageBreak/>
        <w:t>明辉、徐霄、王玲玲、关莉红、周芳。</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三、检查情况</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1．教学计划执行情况：各系部均按计划执行教学任务。</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2．教学设备运行情况：西D3-201多媒体陈旧，教学使用受限。其它教学设备运行正常。</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3．教师出勤情况：任课老师均提前到岗，没有迟到现象。</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4．出勤率较低的班级</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929"/>
        <w:gridCol w:w="2127"/>
        <w:gridCol w:w="660"/>
        <w:gridCol w:w="661"/>
        <w:gridCol w:w="1043"/>
      </w:tblGrid>
      <w:tr w:rsidR="00B40613" w:rsidRPr="00B40613" w:rsidTr="009E29D4">
        <w:trPr>
          <w:trHeight w:val="330"/>
        </w:trPr>
        <w:tc>
          <w:tcPr>
            <w:tcW w:w="959" w:type="dxa"/>
            <w:shd w:val="clear" w:color="auto" w:fill="auto"/>
            <w:vAlign w:val="center"/>
          </w:tcPr>
          <w:p w:rsidR="00B40613" w:rsidRPr="00B40613" w:rsidRDefault="00B40613" w:rsidP="00B40613">
            <w:pPr>
              <w:spacing w:line="500" w:lineRule="exact"/>
              <w:jc w:val="center"/>
              <w:rPr>
                <w:rFonts w:ascii="仿宋" w:eastAsia="仿宋" w:hAnsi="仿宋" w:cs="宋体"/>
                <w:b/>
                <w:color w:val="000000"/>
                <w:kern w:val="0"/>
                <w:sz w:val="20"/>
                <w:szCs w:val="20"/>
              </w:rPr>
            </w:pPr>
            <w:r w:rsidRPr="00B40613">
              <w:rPr>
                <w:rFonts w:ascii="仿宋" w:eastAsia="仿宋" w:hAnsi="仿宋" w:cs="宋体" w:hint="eastAsia"/>
                <w:b/>
                <w:color w:val="000000"/>
                <w:kern w:val="0"/>
                <w:sz w:val="20"/>
                <w:szCs w:val="20"/>
              </w:rPr>
              <w:t>系 部</w:t>
            </w: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b/>
                <w:color w:val="000000"/>
                <w:kern w:val="0"/>
                <w:sz w:val="20"/>
                <w:szCs w:val="20"/>
              </w:rPr>
            </w:pPr>
            <w:r w:rsidRPr="00B40613">
              <w:rPr>
                <w:rFonts w:ascii="仿宋" w:eastAsia="仿宋" w:hAnsi="仿宋" w:cs="宋体" w:hint="eastAsia"/>
                <w:b/>
                <w:color w:val="000000"/>
                <w:kern w:val="0"/>
                <w:sz w:val="20"/>
                <w:szCs w:val="20"/>
              </w:rPr>
              <w:t>班   级</w:t>
            </w:r>
          </w:p>
        </w:tc>
        <w:tc>
          <w:tcPr>
            <w:tcW w:w="2127" w:type="dxa"/>
            <w:shd w:val="clear" w:color="auto" w:fill="auto"/>
            <w:vAlign w:val="center"/>
          </w:tcPr>
          <w:p w:rsidR="00B40613" w:rsidRPr="00B40613" w:rsidRDefault="00B40613" w:rsidP="00B40613">
            <w:pPr>
              <w:widowControl/>
              <w:spacing w:line="500" w:lineRule="exact"/>
              <w:jc w:val="center"/>
              <w:rPr>
                <w:rFonts w:ascii="仿宋" w:eastAsia="仿宋" w:hAnsi="仿宋" w:cs="宋体"/>
                <w:b/>
                <w:color w:val="000000"/>
                <w:kern w:val="0"/>
                <w:sz w:val="20"/>
                <w:szCs w:val="20"/>
              </w:rPr>
            </w:pPr>
            <w:r w:rsidRPr="00B40613">
              <w:rPr>
                <w:rFonts w:ascii="仿宋" w:eastAsia="仿宋" w:hAnsi="仿宋" w:cs="宋体" w:hint="eastAsia"/>
                <w:b/>
                <w:color w:val="000000"/>
                <w:kern w:val="0"/>
                <w:sz w:val="20"/>
                <w:szCs w:val="20"/>
              </w:rPr>
              <w:t>课程名称</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b/>
                <w:color w:val="000000"/>
                <w:kern w:val="0"/>
                <w:sz w:val="20"/>
                <w:szCs w:val="20"/>
              </w:rPr>
            </w:pPr>
            <w:r w:rsidRPr="00B40613">
              <w:rPr>
                <w:rFonts w:ascii="仿宋" w:eastAsia="仿宋" w:hAnsi="仿宋" w:cs="宋体" w:hint="eastAsia"/>
                <w:b/>
                <w:color w:val="000000"/>
                <w:kern w:val="0"/>
                <w:sz w:val="20"/>
                <w:szCs w:val="20"/>
              </w:rPr>
              <w:t>应到</w:t>
            </w:r>
          </w:p>
        </w:tc>
        <w:tc>
          <w:tcPr>
            <w:tcW w:w="661" w:type="dxa"/>
            <w:shd w:val="clear" w:color="auto" w:fill="auto"/>
            <w:vAlign w:val="center"/>
          </w:tcPr>
          <w:p w:rsidR="00B40613" w:rsidRPr="00B40613" w:rsidRDefault="00B40613" w:rsidP="00B40613">
            <w:pPr>
              <w:widowControl/>
              <w:spacing w:line="500" w:lineRule="exact"/>
              <w:jc w:val="center"/>
              <w:rPr>
                <w:rFonts w:ascii="仿宋" w:eastAsia="仿宋" w:hAnsi="仿宋" w:cs="宋体"/>
                <w:b/>
                <w:color w:val="000000"/>
                <w:kern w:val="0"/>
                <w:sz w:val="20"/>
                <w:szCs w:val="20"/>
              </w:rPr>
            </w:pPr>
            <w:r w:rsidRPr="00B40613">
              <w:rPr>
                <w:rFonts w:ascii="仿宋" w:eastAsia="仿宋" w:hAnsi="仿宋" w:cs="宋体" w:hint="eastAsia"/>
                <w:b/>
                <w:color w:val="000000"/>
                <w:kern w:val="0"/>
                <w:sz w:val="20"/>
                <w:szCs w:val="20"/>
              </w:rPr>
              <w:t>实到</w:t>
            </w:r>
          </w:p>
        </w:tc>
        <w:tc>
          <w:tcPr>
            <w:tcW w:w="1043" w:type="dxa"/>
            <w:shd w:val="clear" w:color="auto" w:fill="auto"/>
            <w:vAlign w:val="center"/>
          </w:tcPr>
          <w:p w:rsidR="00B40613" w:rsidRPr="00B40613" w:rsidRDefault="00B40613" w:rsidP="00B40613">
            <w:pPr>
              <w:widowControl/>
              <w:spacing w:line="500" w:lineRule="exact"/>
              <w:jc w:val="center"/>
              <w:rPr>
                <w:rFonts w:ascii="仿宋" w:eastAsia="仿宋" w:hAnsi="仿宋" w:cs="宋体"/>
                <w:b/>
                <w:color w:val="000000"/>
                <w:kern w:val="0"/>
                <w:sz w:val="20"/>
                <w:szCs w:val="20"/>
              </w:rPr>
            </w:pPr>
            <w:r w:rsidRPr="00B40613">
              <w:rPr>
                <w:rFonts w:ascii="仿宋" w:eastAsia="仿宋" w:hAnsi="仿宋" w:cs="宋体" w:hint="eastAsia"/>
                <w:b/>
                <w:color w:val="000000"/>
                <w:kern w:val="0"/>
                <w:sz w:val="20"/>
                <w:szCs w:val="20"/>
              </w:rPr>
              <w:t>到课率</w:t>
            </w:r>
          </w:p>
        </w:tc>
      </w:tr>
      <w:tr w:rsidR="00B40613" w:rsidRPr="00B40613" w:rsidTr="009E29D4">
        <w:trPr>
          <w:trHeight w:val="464"/>
        </w:trPr>
        <w:tc>
          <w:tcPr>
            <w:tcW w:w="959" w:type="dxa"/>
            <w:vMerge w:val="restart"/>
            <w:shd w:val="clear" w:color="auto" w:fill="auto"/>
            <w:vAlign w:val="center"/>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经贸系</w:t>
            </w: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市销5151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 xml:space="preserve">品牌营销                                                                                                                                                                                                                         </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26</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17</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65.3%</w:t>
            </w:r>
          </w:p>
        </w:tc>
      </w:tr>
      <w:tr w:rsidR="00B40613" w:rsidRPr="00B40613" w:rsidTr="009E29D4">
        <w:trPr>
          <w:trHeight w:val="450"/>
        </w:trPr>
        <w:tc>
          <w:tcPr>
            <w:tcW w:w="959" w:type="dxa"/>
            <w:vMerge/>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市销5151、物流5151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商务谈判</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40</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31</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77.5%</w:t>
            </w:r>
          </w:p>
        </w:tc>
      </w:tr>
      <w:tr w:rsidR="00B40613" w:rsidRPr="00B40613" w:rsidTr="009E29D4">
        <w:trPr>
          <w:trHeight w:val="450"/>
        </w:trPr>
        <w:tc>
          <w:tcPr>
            <w:tcW w:w="959" w:type="dxa"/>
            <w:vMerge/>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国贸5151、国贸5152</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电子商务</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76</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69</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90.7%</w:t>
            </w:r>
          </w:p>
        </w:tc>
      </w:tr>
      <w:tr w:rsidR="00B40613" w:rsidRPr="00B40613" w:rsidTr="009E29D4">
        <w:trPr>
          <w:trHeight w:val="450"/>
        </w:trPr>
        <w:tc>
          <w:tcPr>
            <w:tcW w:w="959" w:type="dxa"/>
            <w:vMerge w:val="restart"/>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机电系</w:t>
            </w: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机电5161、计专5161、艺专5161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就业指导</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57</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44</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77.1%</w:t>
            </w:r>
          </w:p>
        </w:tc>
      </w:tr>
      <w:tr w:rsidR="00B40613" w:rsidRPr="00B40613" w:rsidTr="009E29D4">
        <w:trPr>
          <w:trHeight w:val="450"/>
        </w:trPr>
        <w:tc>
          <w:tcPr>
            <w:tcW w:w="959" w:type="dxa"/>
            <w:vMerge/>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计专5161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概论论与数理统计</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35</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28</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80%</w:t>
            </w:r>
          </w:p>
        </w:tc>
      </w:tr>
      <w:tr w:rsidR="00B40613" w:rsidRPr="00B40613" w:rsidTr="009E29D4">
        <w:trPr>
          <w:trHeight w:val="450"/>
        </w:trPr>
        <w:tc>
          <w:tcPr>
            <w:tcW w:w="959" w:type="dxa"/>
            <w:vMerge w:val="restart"/>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设计系</w:t>
            </w: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艺专5151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装饰材料与施工工艺</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6</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3</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50%</w:t>
            </w:r>
          </w:p>
        </w:tc>
      </w:tr>
      <w:tr w:rsidR="00B40613" w:rsidRPr="00B40613" w:rsidTr="009E29D4">
        <w:trPr>
          <w:trHeight w:val="450"/>
        </w:trPr>
        <w:tc>
          <w:tcPr>
            <w:tcW w:w="959" w:type="dxa"/>
            <w:vMerge/>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建筑5171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建筑概论</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11</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8</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72.7%</w:t>
            </w:r>
          </w:p>
        </w:tc>
      </w:tr>
      <w:tr w:rsidR="00B40613" w:rsidRPr="00B40613" w:rsidTr="009E29D4">
        <w:trPr>
          <w:trHeight w:val="464"/>
        </w:trPr>
        <w:tc>
          <w:tcPr>
            <w:tcW w:w="95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管理系</w:t>
            </w: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工商5161、人力5161、市销5161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人力资源管理</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88</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72</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81.8%</w:t>
            </w:r>
          </w:p>
        </w:tc>
      </w:tr>
      <w:tr w:rsidR="00B40613" w:rsidRPr="00B40613" w:rsidTr="009E29D4">
        <w:trPr>
          <w:trHeight w:val="450"/>
        </w:trPr>
        <w:tc>
          <w:tcPr>
            <w:tcW w:w="95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人文系</w:t>
            </w: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法学5151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环境与资源保持法</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37</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30</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81%</w:t>
            </w:r>
          </w:p>
        </w:tc>
      </w:tr>
      <w:tr w:rsidR="00B40613" w:rsidRPr="00B40613" w:rsidTr="009E29D4">
        <w:trPr>
          <w:trHeight w:val="450"/>
        </w:trPr>
        <w:tc>
          <w:tcPr>
            <w:tcW w:w="95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外语系</w:t>
            </w:r>
          </w:p>
        </w:tc>
        <w:tc>
          <w:tcPr>
            <w:tcW w:w="2929"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商务5151 英韩5151 英日5151 英师5151</w:t>
            </w:r>
          </w:p>
        </w:tc>
        <w:tc>
          <w:tcPr>
            <w:tcW w:w="2127"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美国文学</w:t>
            </w:r>
          </w:p>
        </w:tc>
        <w:tc>
          <w:tcPr>
            <w:tcW w:w="660"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96</w:t>
            </w:r>
          </w:p>
        </w:tc>
        <w:tc>
          <w:tcPr>
            <w:tcW w:w="661"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87</w:t>
            </w:r>
          </w:p>
        </w:tc>
        <w:tc>
          <w:tcPr>
            <w:tcW w:w="1043" w:type="dxa"/>
            <w:shd w:val="clear" w:color="auto" w:fill="auto"/>
          </w:tcPr>
          <w:p w:rsidR="00B40613" w:rsidRPr="00B40613" w:rsidRDefault="00B40613" w:rsidP="00B40613">
            <w:pPr>
              <w:widowControl/>
              <w:spacing w:line="500" w:lineRule="exact"/>
              <w:jc w:val="center"/>
              <w:rPr>
                <w:rFonts w:ascii="仿宋" w:eastAsia="仿宋" w:hAnsi="仿宋" w:cs="宋体"/>
                <w:color w:val="000000"/>
                <w:kern w:val="0"/>
                <w:sz w:val="20"/>
                <w:szCs w:val="20"/>
              </w:rPr>
            </w:pPr>
            <w:r w:rsidRPr="00B40613">
              <w:rPr>
                <w:rFonts w:ascii="仿宋" w:eastAsia="仿宋" w:hAnsi="仿宋" w:cs="宋体" w:hint="eastAsia"/>
                <w:color w:val="000000"/>
                <w:kern w:val="0"/>
                <w:sz w:val="20"/>
                <w:szCs w:val="20"/>
              </w:rPr>
              <w:t>90.6%</w:t>
            </w:r>
          </w:p>
        </w:tc>
      </w:tr>
    </w:tbl>
    <w:p w:rsidR="00B40613" w:rsidRPr="00B40613" w:rsidRDefault="00B40613" w:rsidP="00B40613">
      <w:pPr>
        <w:widowControl/>
        <w:spacing w:line="500" w:lineRule="exact"/>
        <w:ind w:right="1400"/>
        <w:rPr>
          <w:rFonts w:ascii="宋体" w:hAnsi="宋体" w:cs="宋体"/>
          <w:color w:val="000000"/>
          <w:kern w:val="0"/>
          <w:sz w:val="28"/>
          <w:szCs w:val="28"/>
        </w:rPr>
      </w:pPr>
    </w:p>
    <w:p w:rsidR="00B40613" w:rsidRPr="00B40613" w:rsidRDefault="00B40613" w:rsidP="00B40613">
      <w:pPr>
        <w:spacing w:line="360" w:lineRule="auto"/>
        <w:ind w:firstLineChars="200" w:firstLine="560"/>
        <w:jc w:val="center"/>
        <w:rPr>
          <w:rFonts w:ascii="仿宋" w:eastAsia="仿宋" w:hAnsi="仿宋"/>
          <w:color w:val="000000"/>
          <w:sz w:val="28"/>
          <w:szCs w:val="28"/>
        </w:rPr>
      </w:pPr>
    </w:p>
    <w:p w:rsidR="00B40613" w:rsidRPr="00B40613" w:rsidRDefault="009E29D4" w:rsidP="00B40613">
      <w:pPr>
        <w:spacing w:line="360" w:lineRule="auto"/>
        <w:ind w:firstLineChars="200" w:firstLine="560"/>
        <w:jc w:val="center"/>
        <w:rPr>
          <w:rFonts w:ascii="仿宋" w:eastAsia="仿宋" w:hAnsi="仿宋"/>
          <w:color w:val="000000"/>
          <w:sz w:val="28"/>
          <w:szCs w:val="28"/>
        </w:rPr>
      </w:pPr>
      <w:r>
        <w:rPr>
          <w:rFonts w:ascii="仿宋" w:eastAsia="仿宋" w:hAnsi="仿宋"/>
          <w:color w:val="000000"/>
          <w:sz w:val="28"/>
          <w:szCs w:val="28"/>
        </w:rPr>
        <w:br w:type="page"/>
      </w:r>
      <w:r w:rsidR="00B40613" w:rsidRPr="00B40613">
        <w:rPr>
          <w:rFonts w:ascii="仿宋" w:eastAsia="仿宋" w:hAnsi="仿宋" w:hint="eastAsia"/>
          <w:b/>
          <w:color w:val="000000"/>
          <w:sz w:val="28"/>
          <w:szCs w:val="28"/>
        </w:rPr>
        <w:lastRenderedPageBreak/>
        <w:t>教务处组织开展2018年新增学士学位授权审核工作</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5月3日下午，教务处在</w:t>
      </w:r>
      <w:r w:rsidRPr="00B40613">
        <w:rPr>
          <w:rFonts w:ascii="仿宋" w:eastAsia="仿宋" w:hAnsi="仿宋"/>
          <w:color w:val="000000"/>
          <w:sz w:val="28"/>
          <w:szCs w:val="28"/>
        </w:rPr>
        <w:t>二教</w:t>
      </w:r>
      <w:r w:rsidRPr="00B40613">
        <w:rPr>
          <w:rFonts w:ascii="仿宋" w:eastAsia="仿宋" w:hAnsi="仿宋" w:hint="eastAsia"/>
          <w:color w:val="000000"/>
          <w:sz w:val="28"/>
          <w:szCs w:val="28"/>
        </w:rPr>
        <w:t>二</w:t>
      </w:r>
      <w:r w:rsidRPr="00B40613">
        <w:rPr>
          <w:rFonts w:ascii="仿宋" w:eastAsia="仿宋" w:hAnsi="仿宋"/>
          <w:color w:val="000000"/>
          <w:sz w:val="28"/>
          <w:szCs w:val="28"/>
        </w:rPr>
        <w:t>楼会议室</w:t>
      </w:r>
      <w:r w:rsidRPr="00B40613">
        <w:rPr>
          <w:rFonts w:ascii="仿宋" w:eastAsia="仿宋" w:hAnsi="仿宋" w:hint="eastAsia"/>
          <w:color w:val="000000"/>
          <w:sz w:val="28"/>
          <w:szCs w:val="28"/>
        </w:rPr>
        <w:t>组织召开2018年新增学士学位授权专业评审会。学院副院长郭睦庚教授、教务处处长魏文君教授和教学督导专家魏中一教授、杜红教授、潘友刚教授以及校外专家组成专家评审组，对</w:t>
      </w:r>
      <w:r w:rsidRPr="00B40613">
        <w:rPr>
          <w:rFonts w:ascii="仿宋" w:eastAsia="仿宋" w:hAnsi="仿宋"/>
          <w:color w:val="000000"/>
          <w:sz w:val="28"/>
          <w:szCs w:val="28"/>
        </w:rPr>
        <w:t>广播电视编导</w:t>
      </w:r>
      <w:r w:rsidRPr="00B40613">
        <w:rPr>
          <w:rFonts w:ascii="仿宋" w:eastAsia="仿宋" w:hAnsi="仿宋" w:hint="eastAsia"/>
          <w:color w:val="000000"/>
          <w:sz w:val="28"/>
          <w:szCs w:val="28"/>
        </w:rPr>
        <w:t>和</w:t>
      </w:r>
      <w:r w:rsidRPr="00B40613">
        <w:rPr>
          <w:rFonts w:ascii="仿宋" w:eastAsia="仿宋" w:hAnsi="仿宋"/>
          <w:color w:val="000000"/>
          <w:sz w:val="28"/>
          <w:szCs w:val="28"/>
        </w:rPr>
        <w:t>临床医学</w:t>
      </w:r>
      <w:r w:rsidRPr="00B40613">
        <w:rPr>
          <w:rFonts w:ascii="仿宋" w:eastAsia="仿宋" w:hAnsi="仿宋" w:hint="eastAsia"/>
          <w:color w:val="000000"/>
          <w:sz w:val="28"/>
          <w:szCs w:val="28"/>
        </w:rPr>
        <w:t>两个专业进行评审。评审会由魏文君教授主持。</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会前，</w:t>
      </w:r>
      <w:r w:rsidRPr="00B40613">
        <w:rPr>
          <w:rFonts w:ascii="仿宋" w:eastAsia="仿宋" w:hAnsi="仿宋"/>
          <w:color w:val="000000"/>
          <w:sz w:val="28"/>
          <w:szCs w:val="28"/>
        </w:rPr>
        <w:t>评审专家根据“湖北省新增学士学位授予专业评估指标体系”的要求，核查自评报告、专业简况表、支撑材料等，考察各专业的建设情况。</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会上，各</w:t>
      </w:r>
      <w:r w:rsidRPr="00B40613">
        <w:rPr>
          <w:rFonts w:ascii="仿宋" w:eastAsia="仿宋" w:hAnsi="仿宋"/>
          <w:color w:val="000000"/>
          <w:sz w:val="28"/>
          <w:szCs w:val="28"/>
        </w:rPr>
        <w:t>专业负责人</w:t>
      </w:r>
      <w:r w:rsidRPr="00B40613">
        <w:rPr>
          <w:rFonts w:ascii="仿宋" w:eastAsia="仿宋" w:hAnsi="仿宋" w:hint="eastAsia"/>
          <w:color w:val="000000"/>
          <w:sz w:val="28"/>
          <w:szCs w:val="28"/>
        </w:rPr>
        <w:t>从</w:t>
      </w:r>
      <w:r w:rsidRPr="00B40613">
        <w:rPr>
          <w:rFonts w:ascii="仿宋" w:eastAsia="仿宋" w:hAnsi="仿宋"/>
          <w:color w:val="000000"/>
          <w:sz w:val="28"/>
          <w:szCs w:val="28"/>
        </w:rPr>
        <w:t>专业概况、专业建设规划、师资队伍、教学条件、教学过程与管理、教学质量以及尚存在的问题及今后拟解决的措施等几</w:t>
      </w:r>
      <w:r w:rsidRPr="00B40613">
        <w:rPr>
          <w:rFonts w:ascii="仿宋" w:eastAsia="仿宋" w:hAnsi="仿宋" w:hint="eastAsia"/>
          <w:color w:val="000000"/>
          <w:sz w:val="28"/>
          <w:szCs w:val="28"/>
        </w:rPr>
        <w:t>个</w:t>
      </w:r>
      <w:r w:rsidRPr="00B40613">
        <w:rPr>
          <w:rFonts w:ascii="仿宋" w:eastAsia="仿宋" w:hAnsi="仿宋"/>
          <w:color w:val="000000"/>
          <w:sz w:val="28"/>
          <w:szCs w:val="28"/>
        </w:rPr>
        <w:t>方面内容进行汇报</w:t>
      </w:r>
      <w:r w:rsidRPr="00B40613">
        <w:rPr>
          <w:rFonts w:ascii="仿宋" w:eastAsia="仿宋" w:hAnsi="仿宋" w:hint="eastAsia"/>
          <w:color w:val="000000"/>
          <w:sz w:val="28"/>
          <w:szCs w:val="28"/>
        </w:rPr>
        <w:t>，并</w:t>
      </w:r>
      <w:r w:rsidRPr="00B40613">
        <w:rPr>
          <w:rFonts w:ascii="仿宋" w:eastAsia="仿宋" w:hAnsi="仿宋"/>
          <w:color w:val="000000"/>
          <w:sz w:val="28"/>
          <w:szCs w:val="28"/>
        </w:rPr>
        <w:t>就专家提出的质询意见进行</w:t>
      </w:r>
      <w:r w:rsidRPr="00B40613">
        <w:rPr>
          <w:rFonts w:ascii="仿宋" w:eastAsia="仿宋" w:hAnsi="仿宋" w:hint="eastAsia"/>
          <w:color w:val="000000"/>
          <w:sz w:val="28"/>
          <w:szCs w:val="28"/>
        </w:rPr>
        <w:t>了</w:t>
      </w:r>
      <w:r w:rsidRPr="00B40613">
        <w:rPr>
          <w:rFonts w:ascii="仿宋" w:eastAsia="仿宋" w:hAnsi="仿宋"/>
          <w:color w:val="000000"/>
          <w:sz w:val="28"/>
          <w:szCs w:val="28"/>
        </w:rPr>
        <w:t>答辩。</w:t>
      </w:r>
    </w:p>
    <w:p w:rsidR="00B40613" w:rsidRPr="00B40613" w:rsidRDefault="00B40613" w:rsidP="00B40613">
      <w:pPr>
        <w:widowControl/>
        <w:shd w:val="clear" w:color="auto" w:fill="FFFFFF"/>
        <w:spacing w:line="360" w:lineRule="auto"/>
        <w:ind w:firstLineChars="200" w:firstLine="560"/>
        <w:jc w:val="left"/>
        <w:rPr>
          <w:rFonts w:ascii="仿宋" w:eastAsia="仿宋" w:hAnsi="仿宋"/>
          <w:color w:val="000000"/>
          <w:sz w:val="28"/>
          <w:szCs w:val="28"/>
        </w:rPr>
      </w:pPr>
      <w:r w:rsidRPr="00B40613">
        <w:rPr>
          <w:rFonts w:ascii="仿宋" w:eastAsia="仿宋" w:hAnsi="仿宋" w:hint="eastAsia"/>
          <w:color w:val="000000"/>
          <w:sz w:val="28"/>
          <w:szCs w:val="28"/>
        </w:rPr>
        <w:t>郭睦庚对</w:t>
      </w:r>
      <w:r w:rsidR="00373FAA">
        <w:rPr>
          <w:rFonts w:ascii="仿宋" w:eastAsia="仿宋" w:hAnsi="仿宋" w:hint="eastAsia"/>
          <w:color w:val="000000"/>
          <w:sz w:val="28"/>
          <w:szCs w:val="28"/>
        </w:rPr>
        <w:t>评审会</w:t>
      </w:r>
      <w:r w:rsidRPr="00B40613">
        <w:rPr>
          <w:rFonts w:ascii="仿宋" w:eastAsia="仿宋" w:hAnsi="仿宋" w:hint="eastAsia"/>
          <w:color w:val="000000"/>
          <w:sz w:val="28"/>
          <w:szCs w:val="28"/>
        </w:rPr>
        <w:t>进行了总结，他肯定了相关系部在上述两个专业建设方面所做的工作。他要求相关系部做好首届毕业生走向社会以后的跟踪调查，密切关注就业和专业的相关度，促进专业办学更加符合社会需求。</w:t>
      </w:r>
    </w:p>
    <w:p w:rsidR="00B40613" w:rsidRPr="009E29D4" w:rsidRDefault="009E29D4" w:rsidP="009E29D4">
      <w:pPr>
        <w:spacing w:line="360" w:lineRule="auto"/>
        <w:ind w:firstLineChars="200" w:firstLine="560"/>
        <w:jc w:val="center"/>
        <w:rPr>
          <w:rFonts w:ascii="仿宋" w:eastAsia="仿宋" w:hAnsi="仿宋"/>
          <w:b/>
          <w:color w:val="000000"/>
          <w:sz w:val="28"/>
          <w:szCs w:val="28"/>
        </w:rPr>
      </w:pPr>
      <w:r>
        <w:rPr>
          <w:rFonts w:ascii="仿宋" w:eastAsia="仿宋" w:hAnsi="仿宋"/>
          <w:color w:val="000000"/>
          <w:sz w:val="28"/>
          <w:szCs w:val="28"/>
        </w:rPr>
        <w:br w:type="page"/>
      </w:r>
      <w:r w:rsidR="00B40613" w:rsidRPr="00B40613">
        <w:rPr>
          <w:rFonts w:ascii="仿宋" w:eastAsia="仿宋" w:hAnsi="仿宋" w:hint="eastAsia"/>
          <w:b/>
          <w:color w:val="000000"/>
          <w:sz w:val="28"/>
          <w:szCs w:val="28"/>
        </w:rPr>
        <w:lastRenderedPageBreak/>
        <w:t>教务处组织开展网络课程学习培训</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为帮助同学们更好的完成网络课程学习，</w:t>
      </w:r>
      <w:r w:rsidRPr="00B40613">
        <w:rPr>
          <w:rFonts w:ascii="仿宋" w:eastAsia="仿宋" w:hAnsi="仿宋" w:hint="eastAsia"/>
          <w:color w:val="000000"/>
          <w:sz w:val="28"/>
          <w:szCs w:val="28"/>
        </w:rPr>
        <w:t>4月12日，教务处在城中校区</w:t>
      </w:r>
      <w:r w:rsidRPr="00B40613">
        <w:rPr>
          <w:rFonts w:ascii="仿宋" w:eastAsia="仿宋" w:hAnsi="仿宋"/>
          <w:color w:val="000000"/>
          <w:sz w:val="28"/>
          <w:szCs w:val="28"/>
        </w:rPr>
        <w:t>2-203教室</w:t>
      </w:r>
      <w:r w:rsidRPr="00B40613">
        <w:rPr>
          <w:rFonts w:ascii="仿宋" w:eastAsia="仿宋" w:hAnsi="仿宋" w:hint="eastAsia"/>
          <w:color w:val="000000"/>
          <w:sz w:val="28"/>
          <w:szCs w:val="28"/>
        </w:rPr>
        <w:t>和西校区</w:t>
      </w:r>
      <w:r w:rsidRPr="00B40613">
        <w:rPr>
          <w:rFonts w:ascii="仿宋" w:eastAsia="仿宋" w:hAnsi="仿宋"/>
          <w:color w:val="000000"/>
          <w:sz w:val="28"/>
          <w:szCs w:val="28"/>
        </w:rPr>
        <w:t>D4-500教室</w:t>
      </w:r>
      <w:r w:rsidRPr="00B40613">
        <w:rPr>
          <w:rFonts w:ascii="仿宋" w:eastAsia="仿宋" w:hAnsi="仿宋" w:hint="eastAsia"/>
          <w:color w:val="000000"/>
          <w:sz w:val="28"/>
          <w:szCs w:val="28"/>
        </w:rPr>
        <w:t>分别组织开展网络课程学习培训，</w:t>
      </w:r>
      <w:r w:rsidRPr="00B40613">
        <w:rPr>
          <w:rFonts w:ascii="仿宋" w:eastAsia="仿宋" w:hAnsi="仿宋"/>
          <w:color w:val="000000"/>
          <w:sz w:val="28"/>
          <w:szCs w:val="28"/>
        </w:rPr>
        <w:t>上学期获奖学生、全院教学信息员、各班班委以及对网络课程有兴趣的同学</w:t>
      </w:r>
      <w:r w:rsidRPr="00B40613">
        <w:rPr>
          <w:rFonts w:ascii="仿宋" w:eastAsia="仿宋" w:hAnsi="仿宋" w:hint="eastAsia"/>
          <w:color w:val="000000"/>
          <w:sz w:val="28"/>
          <w:szCs w:val="28"/>
        </w:rPr>
        <w:t>参加了培训。</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在培训会上，</w:t>
      </w:r>
      <w:r w:rsidRPr="00B40613">
        <w:rPr>
          <w:rFonts w:ascii="仿宋" w:eastAsia="仿宋" w:hAnsi="仿宋"/>
          <w:color w:val="000000"/>
          <w:sz w:val="28"/>
          <w:szCs w:val="28"/>
        </w:rPr>
        <w:t>武汉超星数图信息技术有限公司</w:t>
      </w:r>
      <w:r w:rsidRPr="00B40613">
        <w:rPr>
          <w:rFonts w:ascii="仿宋" w:eastAsia="仿宋" w:hAnsi="仿宋" w:hint="eastAsia"/>
          <w:color w:val="000000"/>
          <w:sz w:val="28"/>
          <w:szCs w:val="28"/>
        </w:rPr>
        <w:t>尔雅课程中心的</w:t>
      </w:r>
      <w:r w:rsidR="004F1965" w:rsidRPr="00B40613">
        <w:rPr>
          <w:rFonts w:ascii="仿宋" w:eastAsia="仿宋" w:hAnsi="仿宋" w:hint="eastAsia"/>
          <w:color w:val="000000"/>
          <w:sz w:val="28"/>
          <w:szCs w:val="28"/>
        </w:rPr>
        <w:t>邱萍</w:t>
      </w:r>
      <w:r w:rsidR="004F1965">
        <w:rPr>
          <w:rFonts w:ascii="仿宋" w:eastAsia="仿宋" w:hAnsi="仿宋" w:hint="eastAsia"/>
          <w:color w:val="000000"/>
          <w:sz w:val="28"/>
          <w:szCs w:val="28"/>
        </w:rPr>
        <w:t>老师细致介绍了尔雅平台的使用方法、注意事项和丰富资源。邱</w:t>
      </w:r>
      <w:r w:rsidRPr="00B40613">
        <w:rPr>
          <w:rFonts w:ascii="仿宋" w:eastAsia="仿宋" w:hAnsi="仿宋" w:hint="eastAsia"/>
          <w:color w:val="000000"/>
          <w:sz w:val="28"/>
          <w:szCs w:val="28"/>
        </w:rPr>
        <w:t>老师以“为什么要学选修课”、“为什么要学网络选修课”两个问题导入，从玩转在线学习、先定一个小目标、成为尔雅达人等方面入手阐述具体内容。邱老师以口才艺术与社交礼仪、个人理财规划等网络课程为例，对比传统课堂教学，概</w:t>
      </w:r>
      <w:r w:rsidR="004F1965">
        <w:rPr>
          <w:rFonts w:ascii="仿宋" w:eastAsia="仿宋" w:hAnsi="仿宋" w:hint="eastAsia"/>
          <w:color w:val="000000"/>
          <w:sz w:val="28"/>
          <w:szCs w:val="28"/>
        </w:rPr>
        <w:t>括了网络课程的优势，向同学们介绍了网络课程的成绩权重、开课时间、结课时间和</w:t>
      </w:r>
      <w:r w:rsidRPr="00B40613">
        <w:rPr>
          <w:rFonts w:ascii="仿宋" w:eastAsia="仿宋" w:hAnsi="仿宋" w:hint="eastAsia"/>
          <w:color w:val="000000"/>
          <w:sz w:val="28"/>
          <w:szCs w:val="28"/>
        </w:rPr>
        <w:t>移动端学习的四步骤。互动环节，邱老师就网络课程学习方法与同学们展开讨论，向师生推荐好用的学习浏览器。</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石义向获得“尔雅之星”称号的25位优秀学生颁发荣誉证书和奖品，勉励学生继续秉持“自我管理、自我教育、自我发展”的学习理念，在网络课程的学习中增强动力、讲究方法，获得更好的学习体验和学习效果。</w:t>
      </w:r>
    </w:p>
    <w:p w:rsidR="00B40613" w:rsidRPr="00B40613" w:rsidRDefault="00B40613" w:rsidP="00B40613">
      <w:pPr>
        <w:spacing w:line="360" w:lineRule="auto"/>
        <w:rPr>
          <w:rFonts w:ascii="仿宋" w:eastAsia="仿宋" w:hAnsi="仿宋"/>
          <w:color w:val="000000"/>
          <w:sz w:val="28"/>
          <w:szCs w:val="28"/>
        </w:rPr>
      </w:pPr>
    </w:p>
    <w:tbl>
      <w:tblPr>
        <w:tblW w:w="5000" w:type="pct"/>
        <w:tblCellSpacing w:w="0" w:type="dxa"/>
        <w:tblCellMar>
          <w:left w:w="0" w:type="dxa"/>
          <w:right w:w="0" w:type="dxa"/>
        </w:tblCellMar>
        <w:tblLook w:val="04A0" w:firstRow="1" w:lastRow="0" w:firstColumn="1" w:lastColumn="0" w:noHBand="0" w:noVBand="1"/>
      </w:tblPr>
      <w:tblGrid>
        <w:gridCol w:w="8306"/>
      </w:tblGrid>
      <w:tr w:rsidR="00B40613" w:rsidRPr="00B40613" w:rsidTr="00DA52BE">
        <w:trPr>
          <w:tblCellSpacing w:w="0" w:type="dxa"/>
        </w:trPr>
        <w:tc>
          <w:tcPr>
            <w:tcW w:w="0" w:type="auto"/>
            <w:hideMark/>
          </w:tcPr>
          <w:p w:rsidR="00B40613" w:rsidRPr="00B40613" w:rsidRDefault="00B40613" w:rsidP="00B40613">
            <w:pPr>
              <w:spacing w:line="360" w:lineRule="auto"/>
              <w:ind w:firstLineChars="200" w:firstLine="562"/>
              <w:jc w:val="center"/>
              <w:rPr>
                <w:rFonts w:ascii="仿宋" w:eastAsia="仿宋" w:hAnsi="仿宋"/>
                <w:b/>
                <w:color w:val="000000"/>
                <w:sz w:val="28"/>
                <w:szCs w:val="28"/>
              </w:rPr>
            </w:pPr>
            <w:r w:rsidRPr="00B40613">
              <w:rPr>
                <w:rFonts w:ascii="仿宋" w:eastAsia="仿宋" w:hAnsi="仿宋" w:hint="eastAsia"/>
                <w:b/>
                <w:color w:val="000000"/>
                <w:sz w:val="28"/>
                <w:szCs w:val="28"/>
              </w:rPr>
              <w:t>教务处启动</w:t>
            </w:r>
            <w:r w:rsidRPr="00B40613">
              <w:rPr>
                <w:rFonts w:ascii="仿宋" w:eastAsia="仿宋" w:hAnsi="仿宋"/>
                <w:b/>
                <w:color w:val="000000"/>
                <w:sz w:val="28"/>
                <w:szCs w:val="28"/>
              </w:rPr>
              <w:t>2018届</w:t>
            </w:r>
            <w:r w:rsidRPr="00B40613">
              <w:rPr>
                <w:rFonts w:ascii="仿宋" w:eastAsia="仿宋" w:hAnsi="仿宋" w:hint="eastAsia"/>
                <w:b/>
                <w:color w:val="000000"/>
                <w:sz w:val="28"/>
                <w:szCs w:val="28"/>
              </w:rPr>
              <w:t>毕业生毕业</w:t>
            </w:r>
            <w:r w:rsidRPr="00B40613">
              <w:rPr>
                <w:rFonts w:ascii="仿宋" w:eastAsia="仿宋" w:hAnsi="仿宋"/>
                <w:b/>
                <w:color w:val="000000"/>
                <w:sz w:val="28"/>
                <w:szCs w:val="28"/>
              </w:rPr>
              <w:t>论文（设计）答辩工作</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5月3日，教务处正式启动</w:t>
            </w:r>
            <w:r w:rsidRPr="00B40613">
              <w:rPr>
                <w:rFonts w:ascii="仿宋" w:eastAsia="仿宋" w:hAnsi="仿宋"/>
                <w:color w:val="000000"/>
                <w:sz w:val="28"/>
                <w:szCs w:val="28"/>
              </w:rPr>
              <w:t>2018 届毕业论文（设计）答辩工作</w:t>
            </w:r>
            <w:r w:rsidRPr="00B40613">
              <w:rPr>
                <w:rFonts w:ascii="仿宋" w:eastAsia="仿宋" w:hAnsi="仿宋" w:hint="eastAsia"/>
                <w:color w:val="000000"/>
                <w:sz w:val="28"/>
                <w:szCs w:val="28"/>
              </w:rPr>
              <w:t>，</w:t>
            </w:r>
            <w:r w:rsidRPr="00B40613">
              <w:rPr>
                <w:rFonts w:ascii="仿宋" w:eastAsia="仿宋" w:hAnsi="仿宋"/>
                <w:color w:val="000000"/>
                <w:sz w:val="28"/>
                <w:szCs w:val="28"/>
              </w:rPr>
              <w:t>为了保证2018 届毕业生毕业论文（设计）质量，做好答辩及后期工</w:t>
            </w:r>
            <w:r w:rsidRPr="00B40613">
              <w:rPr>
                <w:rFonts w:ascii="仿宋" w:eastAsia="仿宋" w:hAnsi="仿宋"/>
                <w:color w:val="000000"/>
                <w:sz w:val="28"/>
                <w:szCs w:val="28"/>
              </w:rPr>
              <w:lastRenderedPageBreak/>
              <w:t>作，</w:t>
            </w:r>
            <w:r w:rsidRPr="00B40613">
              <w:rPr>
                <w:rFonts w:ascii="仿宋" w:eastAsia="仿宋" w:hAnsi="仿宋" w:hint="eastAsia"/>
                <w:color w:val="000000"/>
                <w:sz w:val="28"/>
                <w:szCs w:val="28"/>
              </w:rPr>
              <w:t>根据</w:t>
            </w:r>
            <w:r w:rsidRPr="00B40613">
              <w:rPr>
                <w:rFonts w:ascii="仿宋" w:eastAsia="仿宋" w:hAnsi="仿宋"/>
                <w:color w:val="000000"/>
                <w:sz w:val="28"/>
                <w:szCs w:val="28"/>
              </w:rPr>
              <w:t>《长江大学文理学院毕业论文（设计）工作条例》</w:t>
            </w:r>
            <w:r w:rsidRPr="00B40613">
              <w:rPr>
                <w:rFonts w:ascii="仿宋" w:eastAsia="仿宋" w:hAnsi="仿宋" w:hint="eastAsia"/>
                <w:color w:val="000000"/>
                <w:sz w:val="28"/>
                <w:szCs w:val="28"/>
              </w:rPr>
              <w:t>的</w:t>
            </w:r>
            <w:r w:rsidRPr="00B40613">
              <w:rPr>
                <w:rFonts w:ascii="仿宋" w:eastAsia="仿宋" w:hAnsi="仿宋"/>
                <w:color w:val="000000"/>
                <w:sz w:val="28"/>
                <w:szCs w:val="28"/>
              </w:rPr>
              <w:t>相关规定，</w:t>
            </w:r>
            <w:r w:rsidRPr="00B40613">
              <w:rPr>
                <w:rFonts w:ascii="仿宋" w:eastAsia="仿宋" w:hAnsi="仿宋" w:hint="eastAsia"/>
                <w:color w:val="000000"/>
                <w:sz w:val="28"/>
                <w:szCs w:val="28"/>
              </w:rPr>
              <w:t>教务处对该项工作做了详细安排。</w:t>
            </w:r>
          </w:p>
          <w:p w:rsidR="00B40613" w:rsidRPr="00B40613" w:rsidRDefault="00B40613" w:rsidP="00085DAA">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魏文君对学生</w:t>
            </w:r>
            <w:r w:rsidRPr="00B40613">
              <w:rPr>
                <w:rFonts w:ascii="仿宋" w:eastAsia="仿宋" w:hAnsi="仿宋"/>
                <w:color w:val="000000"/>
                <w:sz w:val="28"/>
                <w:szCs w:val="28"/>
              </w:rPr>
              <w:t>毕业论文（设计）</w:t>
            </w:r>
            <w:r w:rsidRPr="00B40613">
              <w:rPr>
                <w:rFonts w:ascii="仿宋" w:eastAsia="仿宋" w:hAnsi="仿宋" w:hint="eastAsia"/>
                <w:color w:val="000000"/>
                <w:sz w:val="28"/>
                <w:szCs w:val="28"/>
              </w:rPr>
              <w:t>答辩的时间和</w:t>
            </w:r>
            <w:r w:rsidRPr="00B40613">
              <w:rPr>
                <w:rFonts w:ascii="仿宋" w:eastAsia="仿宋" w:hAnsi="仿宋"/>
                <w:color w:val="000000"/>
                <w:sz w:val="28"/>
                <w:szCs w:val="28"/>
              </w:rPr>
              <w:t>毕业论文（设计）答辩及成绩登入完成时间</w:t>
            </w:r>
            <w:r w:rsidRPr="00B40613">
              <w:rPr>
                <w:rFonts w:ascii="仿宋" w:eastAsia="仿宋" w:hAnsi="仿宋" w:hint="eastAsia"/>
                <w:color w:val="000000"/>
                <w:sz w:val="28"/>
                <w:szCs w:val="28"/>
              </w:rPr>
              <w:t>做了要求。他强调</w:t>
            </w:r>
            <w:r w:rsidRPr="00B40613">
              <w:rPr>
                <w:rFonts w:ascii="仿宋" w:eastAsia="仿宋" w:hAnsi="仿宋"/>
                <w:color w:val="000000"/>
                <w:sz w:val="28"/>
                <w:szCs w:val="28"/>
              </w:rPr>
              <w:t>所有指导老师原则上必须参加答辩工作，</w:t>
            </w:r>
            <w:r w:rsidRPr="00B40613">
              <w:rPr>
                <w:rFonts w:ascii="仿宋" w:eastAsia="仿宋" w:hAnsi="仿宋" w:hint="eastAsia"/>
                <w:color w:val="000000"/>
                <w:sz w:val="28"/>
                <w:szCs w:val="28"/>
              </w:rPr>
              <w:t>并要求</w:t>
            </w:r>
            <w:r w:rsidRPr="00B40613">
              <w:rPr>
                <w:rFonts w:ascii="仿宋" w:eastAsia="仿宋" w:hAnsi="仿宋"/>
                <w:color w:val="000000"/>
                <w:sz w:val="28"/>
                <w:szCs w:val="28"/>
              </w:rPr>
              <w:t>各系（部）审查学生答辩资格，严格把关</w:t>
            </w:r>
            <w:r w:rsidRPr="00B40613">
              <w:rPr>
                <w:rFonts w:ascii="仿宋" w:eastAsia="仿宋" w:hAnsi="仿宋" w:hint="eastAsia"/>
                <w:color w:val="000000"/>
                <w:sz w:val="28"/>
                <w:szCs w:val="28"/>
              </w:rPr>
              <w:t>。</w:t>
            </w:r>
            <w:r w:rsidR="00085DAA">
              <w:rPr>
                <w:rFonts w:ascii="仿宋" w:eastAsia="仿宋" w:hAnsi="仿宋" w:hint="eastAsia"/>
                <w:color w:val="000000"/>
                <w:sz w:val="28"/>
                <w:szCs w:val="28"/>
              </w:rPr>
              <w:t>另外，</w:t>
            </w:r>
            <w:r w:rsidRPr="00B40613">
              <w:rPr>
                <w:rFonts w:ascii="仿宋" w:eastAsia="仿宋" w:hAnsi="仿宋"/>
                <w:color w:val="000000"/>
                <w:sz w:val="28"/>
                <w:szCs w:val="28"/>
              </w:rPr>
              <w:t>学生在答辩过程中，答辩秘书应认真做好记录，</w:t>
            </w:r>
            <w:r w:rsidRPr="00B40613">
              <w:rPr>
                <w:rFonts w:ascii="仿宋" w:eastAsia="仿宋" w:hAnsi="仿宋" w:hint="eastAsia"/>
                <w:color w:val="000000"/>
                <w:sz w:val="28"/>
                <w:szCs w:val="28"/>
              </w:rPr>
              <w:t>并</w:t>
            </w:r>
            <w:r w:rsidRPr="00B40613">
              <w:rPr>
                <w:rFonts w:ascii="仿宋" w:eastAsia="仿宋" w:hAnsi="仿宋"/>
                <w:color w:val="000000"/>
                <w:sz w:val="28"/>
                <w:szCs w:val="28"/>
              </w:rPr>
              <w:t>填写《毕业论文（设计）答辩记录单》</w:t>
            </w:r>
            <w:r w:rsidRPr="00B40613">
              <w:rPr>
                <w:rFonts w:ascii="仿宋" w:eastAsia="仿宋" w:hAnsi="仿宋" w:hint="eastAsia"/>
                <w:color w:val="000000"/>
                <w:sz w:val="28"/>
                <w:szCs w:val="28"/>
              </w:rPr>
              <w:t>。</w:t>
            </w:r>
            <w:r w:rsidRPr="00B40613">
              <w:rPr>
                <w:rFonts w:ascii="仿宋" w:eastAsia="仿宋" w:hAnsi="仿宋"/>
                <w:color w:val="000000"/>
                <w:sz w:val="28"/>
                <w:szCs w:val="28"/>
              </w:rPr>
              <w:t>系（部）应按照《长江大学文理学院教学档案管理办法》将毕业论文（设计）的相关材料进行收集、整理和归档</w:t>
            </w:r>
            <w:r w:rsidRPr="00B40613">
              <w:rPr>
                <w:rFonts w:ascii="仿宋" w:eastAsia="仿宋" w:hAnsi="仿宋" w:hint="eastAsia"/>
                <w:color w:val="000000"/>
                <w:sz w:val="28"/>
                <w:szCs w:val="28"/>
              </w:rPr>
              <w:t>，确保资料归档的完整性和规范性</w:t>
            </w:r>
            <w:r w:rsidRPr="00B40613">
              <w:rPr>
                <w:rFonts w:ascii="仿宋" w:eastAsia="仿宋" w:hAnsi="仿宋"/>
                <w:color w:val="000000"/>
                <w:sz w:val="28"/>
                <w:szCs w:val="28"/>
              </w:rPr>
              <w:t>。</w:t>
            </w: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ind w:firstLineChars="200" w:firstLine="562"/>
              <w:jc w:val="center"/>
              <w:rPr>
                <w:rFonts w:ascii="仿宋" w:eastAsia="仿宋" w:hAnsi="仿宋"/>
                <w:color w:val="000000"/>
                <w:sz w:val="28"/>
                <w:szCs w:val="28"/>
              </w:rPr>
            </w:pPr>
            <w:r w:rsidRPr="00B40613">
              <w:rPr>
                <w:rFonts w:ascii="仿宋" w:eastAsia="仿宋" w:hAnsi="仿宋" w:hint="eastAsia"/>
                <w:b/>
                <w:color w:val="000000"/>
                <w:sz w:val="28"/>
                <w:szCs w:val="28"/>
              </w:rPr>
              <w:t>教务处组织学生参加2018年全国大学生英语竞赛活动</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为了贯彻教育部关于大学英语教学改革和考试改革精神，全面提高大学生英语综合运用能力，激发广大大学生学习英语的积极性，教务处组织学生参加由高等学校大学外语教学指导委员会和高等学校大学外语教学研究会联合主办的“2018年全国大学生英语竞赛”活动。</w:t>
            </w:r>
          </w:p>
        </w:tc>
      </w:tr>
    </w:tbl>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宋体" w:hAnsi="宋体" w:cs="宋体" w:hint="eastAsia"/>
          <w:color w:val="000000"/>
          <w:sz w:val="28"/>
          <w:szCs w:val="28"/>
        </w:rPr>
        <w:lastRenderedPageBreak/>
        <w:t> </w:t>
      </w:r>
      <w:r w:rsidRPr="00B40613">
        <w:rPr>
          <w:rFonts w:ascii="仿宋" w:eastAsia="仿宋" w:hAnsi="仿宋" w:hint="eastAsia"/>
          <w:color w:val="000000"/>
          <w:sz w:val="28"/>
          <w:szCs w:val="28"/>
        </w:rPr>
        <w:t>我院学生参加了B、C两个竞赛类别，B类适用于英语专业本科生；C类适用于非英语专业本科生。经过初赛，我院学生获得了可喜成绩。两名同学分获B类和C类复赛资格，另有多名学生在初赛中获奖，其中B类二等奖6名，三等奖9名，C类二等奖4名，三等奖7名。</w:t>
      </w:r>
    </w:p>
    <w:p w:rsidR="00B40613" w:rsidRDefault="00B40613" w:rsidP="00B940AE">
      <w:pPr>
        <w:spacing w:line="360" w:lineRule="auto"/>
        <w:jc w:val="center"/>
        <w:rPr>
          <w:rFonts w:ascii="仿宋" w:eastAsia="仿宋" w:hAnsi="仿宋"/>
          <w:b/>
          <w:color w:val="000000"/>
          <w:sz w:val="32"/>
          <w:szCs w:val="32"/>
        </w:rPr>
      </w:pPr>
    </w:p>
    <w:p w:rsidR="00B40613" w:rsidRDefault="00B40613" w:rsidP="00D66D52">
      <w:pPr>
        <w:spacing w:line="360" w:lineRule="auto"/>
        <w:rPr>
          <w:rFonts w:ascii="仿宋" w:eastAsia="仿宋" w:hAnsi="仿宋"/>
          <w:color w:val="000000"/>
          <w:sz w:val="30"/>
          <w:szCs w:val="30"/>
        </w:rPr>
        <w:sectPr w:rsidR="00B40613" w:rsidSect="004D055D">
          <w:headerReference w:type="default" r:id="rId9"/>
          <w:footerReference w:type="default" r:id="rId10"/>
          <w:pgSz w:w="11906" w:h="16838"/>
          <w:pgMar w:top="1440" w:right="1800" w:bottom="1440" w:left="1800" w:header="851" w:footer="992" w:gutter="0"/>
          <w:pgNumType w:start="1"/>
          <w:cols w:space="425"/>
          <w:docGrid w:type="lines" w:linePitch="312"/>
        </w:sectPr>
      </w:pPr>
    </w:p>
    <w:p w:rsidR="00B40613" w:rsidRPr="00B40613" w:rsidRDefault="00B40613" w:rsidP="00B40613">
      <w:pPr>
        <w:spacing w:line="360" w:lineRule="auto"/>
        <w:ind w:firstLineChars="200" w:firstLine="562"/>
        <w:jc w:val="center"/>
        <w:rPr>
          <w:rFonts w:ascii="仿宋" w:eastAsia="仿宋" w:hAnsi="仿宋"/>
          <w:color w:val="000000"/>
          <w:sz w:val="28"/>
          <w:szCs w:val="28"/>
        </w:rPr>
      </w:pPr>
      <w:r w:rsidRPr="00B40613">
        <w:rPr>
          <w:rFonts w:ascii="仿宋" w:eastAsia="仿宋" w:hAnsi="仿宋" w:hint="eastAsia"/>
          <w:b/>
          <w:color w:val="000000"/>
          <w:sz w:val="28"/>
          <w:szCs w:val="28"/>
        </w:rPr>
        <w:lastRenderedPageBreak/>
        <w:t>英国思克莱德大学李辉博士来外国语系面试学生</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4月2日，英国思克莱德大学商务口笔译理学学士学位项目主管、人文与社会科学学院李辉博士访问我院，对我院申请前往该校学习的学生进行面试。李辉和同学们进行了口语交流，深入了解同学们的学习状况，她结合我院2017年9月进入思克莱德大学学习的4名同学在英国的学习情况对同学们进行学业指导。外国语系主任许晓艳对出国留学相关事宜进行补充说明。</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根据我院与英国思克莱德大学签署的学术交流协议，该校接收我院外国语系、人文与传媒系等相关专业学生申请本科双学位项目或攻读硕士学位项目。英国思克莱德大学创建于1796年，是一所在研究和教学方面声誉卓著的综合性大学。</w:t>
      </w: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ind w:firstLineChars="200" w:firstLine="562"/>
        <w:jc w:val="center"/>
        <w:rPr>
          <w:rFonts w:ascii="仿宋" w:eastAsia="仿宋" w:hAnsi="仿宋"/>
          <w:b/>
          <w:color w:val="000000"/>
          <w:sz w:val="28"/>
          <w:szCs w:val="28"/>
        </w:rPr>
      </w:pPr>
      <w:r w:rsidRPr="00B40613">
        <w:rPr>
          <w:rFonts w:ascii="仿宋" w:eastAsia="仿宋" w:hAnsi="仿宋" w:hint="eastAsia"/>
          <w:b/>
          <w:color w:val="000000"/>
          <w:sz w:val="28"/>
          <w:szCs w:val="28"/>
        </w:rPr>
        <w:t>人文系与荆州日报社签署实习基地共建协议</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3月28日下午，人文与传媒系主任罗勋章、副主任徐霄带领汉语言文学、广播电视学专业学生前往荆州电视台和荆州日报社实地参观考察，并与荆州日报社签署了实习基地共建协议。</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在荆州日报社，罗勋章一行受到日报社文化评论部总监柳红霞热情接待。罗勋章介绍了此行目的，表示有意与荆州日报社及旗下多家媒体共建学生实习基地，柳红霞欢迎学生来荆州日报社实习，随后带领大家参观日报社的文创中心及荆州日报传媒集团的“党报云中央厨房”。参观考察后，人文与传媒系与荆州日报社签署了实习基地共建协议。根据协议，双方将共同打造校媒合作优质平台，从学科建设、</w:t>
      </w:r>
      <w:r w:rsidRPr="00B40613">
        <w:rPr>
          <w:rFonts w:ascii="仿宋" w:eastAsia="仿宋" w:hAnsi="仿宋" w:hint="eastAsia"/>
          <w:color w:val="000000"/>
          <w:sz w:val="28"/>
          <w:szCs w:val="28"/>
        </w:rPr>
        <w:lastRenderedPageBreak/>
        <w:t>教学科研、人才培养等方面相互支持，实现“双赢”。</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罗勋章表示，通过专题研究、协同教研、定期培训，合作出版实验教材等多种形式，将会不断提高双方单位指导教师的专业化水平和实践指导能力，促进专业合作教育的深度融合。</w:t>
      </w: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ind w:firstLineChars="200" w:firstLine="562"/>
        <w:jc w:val="center"/>
        <w:rPr>
          <w:rFonts w:ascii="仿宋" w:eastAsia="仿宋" w:hAnsi="仿宋"/>
          <w:b/>
          <w:color w:val="000000"/>
          <w:sz w:val="28"/>
          <w:szCs w:val="28"/>
        </w:rPr>
      </w:pPr>
      <w:r w:rsidRPr="00B40613">
        <w:rPr>
          <w:rFonts w:ascii="仿宋" w:eastAsia="仿宋" w:hAnsi="仿宋" w:hint="eastAsia"/>
          <w:b/>
          <w:color w:val="000000"/>
          <w:sz w:val="28"/>
          <w:szCs w:val="28"/>
        </w:rPr>
        <w:t>管理系学子在全国大学生市场调查与分析大赛中获奖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4月22日，“正大杯”第八届全国大学生市场调查与分析大赛（湖北赛区）在江汉大学举行，我院工商管理系代表队的参赛作品 《基于荆州城区品牌鸡蛋消费驱动与障碍调查研究》，荣获湖北赛区三等奖。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市场调查与分析大赛自2010年启动以来，大陆地区除西藏以外的各省、自治区、直辖市有近1100所次院校、约10万余人次参赛。此次大赛湖北赛区共有55个队参赛，队员分别来自各个高校，我院代表队由2015级工商管理专业学生陆婷、张倩、刘清淋、黄叶同学组成，周丹、刘春梅老师带队参赛。</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本次大赛极大地促进了学生的组织、策划、调查实施和数据处理与分析等专业实战能力的提高。</w:t>
      </w: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ind w:firstLineChars="200" w:firstLine="562"/>
        <w:jc w:val="center"/>
        <w:rPr>
          <w:rFonts w:ascii="仿宋" w:eastAsia="仿宋" w:hAnsi="仿宋"/>
          <w:b/>
          <w:color w:val="000000"/>
          <w:sz w:val="28"/>
          <w:szCs w:val="28"/>
        </w:rPr>
      </w:pPr>
      <w:r w:rsidRPr="00B40613">
        <w:rPr>
          <w:rFonts w:ascii="仿宋" w:eastAsia="仿宋" w:hAnsi="仿宋" w:hint="eastAsia"/>
          <w:b/>
          <w:color w:val="000000"/>
          <w:sz w:val="28"/>
          <w:szCs w:val="28"/>
        </w:rPr>
        <w:t>经贸系学子获全球品牌策划大赛中国地区选拔赛三等奖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4月25日，在2018年（新加坡）全球品牌策划大赛中国地区选拔赛上，我院经济与贸易系代表队的参赛作品《鑫盛福五常大米品牌推广方案》，获中国地区选拔赛三等奖。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lastRenderedPageBreak/>
        <w:t>此次竞赛吸引了全国148所高等院校的500余支参赛队报名参赛，参与师生人数逾5000。经过专家评审，最终共有来自130所院校的258支团队入围中国地区选拔赛总决赛。</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我院代表队由2016级国际经济与贸易专业学生汤珂、张雨琪、2015级市场营销专业王英洁同学组成。同学们在罗明老师的带领下，积极参与赛事，今年2月底即全身心投入推广方案的撰写。大家利用课余和节假日，多次到荆州市粮鑫商贸股份有限公司蹲点调研、了解情况、收集资料，通过与企业专业人士的探讨交流和相互启发，最终形成思路，完成《鑫盛福五常大米品牌推广方案》的撰写。4月中旬，代表队赴昆明参加中国地区选拔赛。方案获评审专家肯定，取得大赛三等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大赛由全球华人营销联盟（GCMF）、教育部高等学校经济与贸易类专业教学指导委员会、中国国际商会商业行业商会、中国国际贸易促进委员会商业行业分会、中国商业文化研究会和昆明市博览事务局共同主办，中国国际贸易促进委员会商业行业分会承办。</w:t>
      </w:r>
    </w:p>
    <w:p w:rsidR="00B40613" w:rsidRPr="00B40613" w:rsidRDefault="00B40613" w:rsidP="00B40613">
      <w:pPr>
        <w:spacing w:line="360" w:lineRule="auto"/>
        <w:rPr>
          <w:rFonts w:ascii="仿宋" w:eastAsia="仿宋" w:hAnsi="仿宋"/>
          <w:b/>
          <w:color w:val="000000"/>
          <w:sz w:val="28"/>
          <w:szCs w:val="28"/>
        </w:rPr>
      </w:pPr>
    </w:p>
    <w:p w:rsidR="00B40613" w:rsidRPr="00B40613" w:rsidRDefault="00B40613" w:rsidP="00B40613">
      <w:pPr>
        <w:spacing w:line="360" w:lineRule="auto"/>
        <w:jc w:val="center"/>
        <w:rPr>
          <w:rFonts w:ascii="仿宋" w:eastAsia="仿宋" w:hAnsi="仿宋"/>
          <w:b/>
          <w:color w:val="000000"/>
          <w:sz w:val="28"/>
          <w:szCs w:val="28"/>
        </w:rPr>
      </w:pPr>
      <w:r w:rsidRPr="00B40613">
        <w:rPr>
          <w:rFonts w:ascii="仿宋" w:eastAsia="仿宋" w:hAnsi="仿宋" w:hint="eastAsia"/>
          <w:b/>
          <w:color w:val="000000"/>
          <w:sz w:val="28"/>
          <w:szCs w:val="28"/>
        </w:rPr>
        <w:t>机电系与荆州职业技术学院开展产学研合作</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4月2日上午，荆州职业技术学院培训中心王院长、等一行3人，与机电系领导班子在西校区行政楼4楼机电系会议室就产学研合作进行了深入的探讨，并对机械类专业学生金工实习、数控实训等工作具体环节进行商谈。</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机电系教学副主任呙明辉首先介绍了本学期机械类专业学生学</w:t>
      </w:r>
      <w:r w:rsidRPr="00B40613">
        <w:rPr>
          <w:rFonts w:ascii="仿宋" w:eastAsia="仿宋" w:hAnsi="仿宋" w:hint="eastAsia"/>
          <w:color w:val="000000"/>
          <w:sz w:val="28"/>
          <w:szCs w:val="28"/>
        </w:rPr>
        <w:lastRenderedPageBreak/>
        <w:t>习和课程安排的基本情况，希望借助荆职国家示范中心的优质资源，在学生实习、实践环节提供优质服务，力争学生在动手能力、创新活动上有所突破。</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荆州职业技术学院与文理学院双方有多年的合作关系。荆职培训中心王院长表示排除一切困难，满足机电系教学需求，保证机电系学生实习实训课程的顺利进行。培训中心王院长对荆职的机构调整进行了简要介绍，并对今后合作的方式进行了洽谈。同时希望双方共同借助资源有更多的合作。</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最后，系主任付兵教授进行了总结发言，希望双方在创新创业、科研等方面上深度合作，开展产学研研究，实现共赢，最终双方对合作交流达成共识。</w:t>
      </w: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ind w:firstLineChars="200" w:firstLine="562"/>
        <w:jc w:val="center"/>
        <w:rPr>
          <w:rFonts w:ascii="仿宋" w:eastAsia="仿宋" w:hAnsi="仿宋"/>
          <w:b/>
          <w:color w:val="000000"/>
          <w:sz w:val="28"/>
          <w:szCs w:val="28"/>
        </w:rPr>
      </w:pPr>
      <w:r w:rsidRPr="00B40613">
        <w:rPr>
          <w:rFonts w:ascii="仿宋" w:eastAsia="仿宋" w:hAnsi="仿宋" w:hint="eastAsia"/>
          <w:b/>
          <w:color w:val="000000"/>
          <w:sz w:val="28"/>
          <w:szCs w:val="28"/>
        </w:rPr>
        <w:t>设计学子获第三届“包豪斯奖”国际设计大赛银奖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3月12日，从第三届“包豪斯奖”国际设计大赛组委会传来佳音：我院建筑与设计系陆华建、杜玉玲同学的作品《城市现象坐标系》荣获该赛事建筑设计（环境空间类）银奖。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此次共有来自国内外600余所高校的近5000组团队参赛，我院派出陆华建、杜玉玲同学组成的代表队参赛，由该系建筑学专业田从祥老师带队指导。在院系领导的大力支持和参赛师生的共同努力下，我院最终摘取这一具有国际设计级别的专业大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大赛由北京包豪斯文化艺术院、包豪斯国际设计协会（BIDA）、“包豪斯奖”国际设计大赛组委会发起主办，旨在传承“包豪斯”精</w:t>
      </w:r>
      <w:r w:rsidRPr="00B40613">
        <w:rPr>
          <w:rFonts w:ascii="仿宋" w:eastAsia="仿宋" w:hAnsi="仿宋" w:hint="eastAsia"/>
          <w:color w:val="000000"/>
          <w:sz w:val="28"/>
          <w:szCs w:val="28"/>
        </w:rPr>
        <w:lastRenderedPageBreak/>
        <w:t>神，挖掘设计力量，传播设计价值，推动设计发展。主办方于2018年2月24日至25日在北京举行评审工作会，最终评选出包豪斯奖（最高奖）10名；专业组金奖15名，专业组银奖25名，专业组铜奖50名；院校组金奖30名，院校组银奖150名，院校组铜奖236名以及优秀指导教师奖102名。</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本次大赛将激励师生夯实专业基础、发扬创新设计理念、不断挖掘自身设计潜力与提升设计作品质量。</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据悉，陆华建同学在校期间学习刻苦，成绩优异，多次在全国各级各类学科竞赛中获奖，其作品被《中国高等院校设计作品年鉴》、《中国艺术设计年鉴》等收录。</w:t>
      </w:r>
    </w:p>
    <w:p w:rsidR="00B40613" w:rsidRPr="00B40613" w:rsidRDefault="00B40613" w:rsidP="00B40613">
      <w:pPr>
        <w:spacing w:line="360" w:lineRule="auto"/>
        <w:rPr>
          <w:rFonts w:ascii="仿宋" w:eastAsia="仿宋" w:hAnsi="仿宋"/>
          <w:color w:val="000000"/>
          <w:sz w:val="28"/>
          <w:szCs w:val="28"/>
        </w:rPr>
      </w:pPr>
    </w:p>
    <w:p w:rsidR="00B40613" w:rsidRPr="00B40613" w:rsidRDefault="00B40613" w:rsidP="00B40613">
      <w:pPr>
        <w:spacing w:line="360" w:lineRule="auto"/>
        <w:ind w:firstLineChars="200" w:firstLine="562"/>
        <w:jc w:val="center"/>
        <w:rPr>
          <w:rFonts w:ascii="仿宋" w:eastAsia="仿宋" w:hAnsi="仿宋"/>
          <w:b/>
          <w:color w:val="000000"/>
          <w:sz w:val="28"/>
          <w:szCs w:val="28"/>
        </w:rPr>
      </w:pPr>
      <w:r w:rsidRPr="00B40613">
        <w:rPr>
          <w:rFonts w:ascii="仿宋" w:eastAsia="仿宋" w:hAnsi="仿宋" w:hint="eastAsia"/>
          <w:b/>
          <w:color w:val="000000"/>
          <w:sz w:val="28"/>
          <w:szCs w:val="28"/>
        </w:rPr>
        <w:t>设计系园林专业学子获国际赛事荣誉奖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4月9日，从刚刚落幕的2017年度“园冶杯”大学生国际竞赛颁奖盛典上获悉：设计系园林专业高良云、李小兰、文天崇同学共同设计的作品《源·汇——武汉新洲细程江墩景观规划》获荣誉奖。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竞赛由亚洲园林协会、国际绿色建筑与住宅景观协会、园冶杯国际竞赛组委会主办，北京林业大学、台湾朝阳科技大学、日本千叶大学、韩国江陵大学等发起，重庆大学、同济大学等近二十家国内外风景园林相关专业院系联合主办，采用全程匿名、行业专家打分的方式，着重评选风景园林相关专业的优秀设计作品和论文。自2010年至今已成功举办七届，吸引了国内外百余所院校、3万余名师生参与。</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hint="eastAsia"/>
          <w:color w:val="000000"/>
          <w:sz w:val="28"/>
          <w:szCs w:val="28"/>
        </w:rPr>
        <w:t>此次系我院园林专业学子首次参加专业国际赛事，同学们在竞赛</w:t>
      </w:r>
      <w:r w:rsidRPr="00B40613">
        <w:rPr>
          <w:rFonts w:ascii="仿宋" w:eastAsia="仿宋" w:hAnsi="仿宋" w:hint="eastAsia"/>
          <w:color w:val="000000"/>
          <w:sz w:val="28"/>
          <w:szCs w:val="28"/>
        </w:rPr>
        <w:lastRenderedPageBreak/>
        <w:t>中崭露头角。园林教研室主任刘磊表示，今后将认真谋划、积极组织学生参加国际、全国、全省各类学科竞赛，不断创新“以赛促教、以赛促学”的应用型人才培养目标，培养更多的园林专业人才。</w:t>
      </w:r>
    </w:p>
    <w:p w:rsidR="00B40613" w:rsidRPr="00B40613" w:rsidRDefault="00B40613" w:rsidP="00B40613">
      <w:pPr>
        <w:spacing w:line="360" w:lineRule="auto"/>
        <w:rPr>
          <w:rFonts w:ascii="仿宋" w:eastAsia="仿宋" w:hAnsi="仿宋"/>
          <w:color w:val="000000"/>
          <w:sz w:val="28"/>
          <w:szCs w:val="28"/>
        </w:rPr>
      </w:pPr>
    </w:p>
    <w:p w:rsidR="00B40613" w:rsidRPr="00B40613" w:rsidRDefault="00B40613" w:rsidP="00B40613">
      <w:pPr>
        <w:spacing w:line="360" w:lineRule="auto"/>
        <w:ind w:firstLineChars="200" w:firstLine="562"/>
        <w:jc w:val="center"/>
        <w:rPr>
          <w:rFonts w:ascii="仿宋" w:eastAsia="仿宋" w:hAnsi="仿宋"/>
          <w:b/>
          <w:color w:val="000000"/>
          <w:sz w:val="28"/>
          <w:szCs w:val="28"/>
        </w:rPr>
      </w:pPr>
      <w:r w:rsidRPr="00B40613">
        <w:rPr>
          <w:rFonts w:ascii="仿宋" w:eastAsia="仿宋" w:hAnsi="仿宋" w:hint="eastAsia"/>
          <w:b/>
          <w:color w:val="000000"/>
          <w:sz w:val="28"/>
          <w:szCs w:val="28"/>
        </w:rPr>
        <w:t>基础课部大学体育教学内容改革取得初步成绩</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通过调研和论证，</w:t>
      </w:r>
      <w:r w:rsidRPr="00B40613">
        <w:rPr>
          <w:rFonts w:ascii="仿宋" w:eastAsia="仿宋" w:hAnsi="仿宋" w:hint="eastAsia"/>
          <w:color w:val="000000"/>
          <w:sz w:val="28"/>
          <w:szCs w:val="28"/>
        </w:rPr>
        <w:t>基础课部</w:t>
      </w:r>
      <w:r w:rsidRPr="00B40613">
        <w:rPr>
          <w:rFonts w:ascii="仿宋" w:eastAsia="仿宋" w:hAnsi="仿宋"/>
          <w:color w:val="000000"/>
          <w:sz w:val="28"/>
          <w:szCs w:val="28"/>
        </w:rPr>
        <w:t>本学期</w:t>
      </w:r>
      <w:r w:rsidRPr="00B40613">
        <w:rPr>
          <w:rFonts w:ascii="仿宋" w:eastAsia="仿宋" w:hAnsi="仿宋" w:hint="eastAsia"/>
          <w:color w:val="000000"/>
          <w:sz w:val="28"/>
          <w:szCs w:val="28"/>
        </w:rPr>
        <w:t>的</w:t>
      </w:r>
      <w:r w:rsidRPr="00B40613">
        <w:rPr>
          <w:rFonts w:ascii="仿宋" w:eastAsia="仿宋" w:hAnsi="仿宋"/>
          <w:color w:val="000000"/>
          <w:sz w:val="28"/>
          <w:szCs w:val="28"/>
        </w:rPr>
        <w:t>公共体育课</w:t>
      </w:r>
      <w:r w:rsidRPr="00B40613">
        <w:rPr>
          <w:rFonts w:ascii="仿宋" w:eastAsia="仿宋" w:hAnsi="仿宋" w:hint="eastAsia"/>
          <w:color w:val="000000"/>
          <w:sz w:val="28"/>
          <w:szCs w:val="28"/>
        </w:rPr>
        <w:t>开设</w:t>
      </w:r>
      <w:r w:rsidRPr="00B40613">
        <w:rPr>
          <w:rFonts w:ascii="仿宋" w:eastAsia="仿宋" w:hAnsi="仿宋"/>
          <w:color w:val="000000"/>
          <w:sz w:val="28"/>
          <w:szCs w:val="28"/>
        </w:rPr>
        <w:t>《排舞》课程教学，这是</w:t>
      </w:r>
      <w:r w:rsidRPr="00B40613">
        <w:rPr>
          <w:rFonts w:ascii="仿宋" w:eastAsia="仿宋" w:hAnsi="仿宋" w:hint="eastAsia"/>
          <w:color w:val="000000"/>
          <w:sz w:val="28"/>
          <w:szCs w:val="28"/>
        </w:rPr>
        <w:t>为了使</w:t>
      </w:r>
      <w:r w:rsidRPr="00B40613">
        <w:rPr>
          <w:rFonts w:ascii="仿宋" w:eastAsia="仿宋" w:hAnsi="仿宋"/>
          <w:color w:val="000000"/>
          <w:sz w:val="28"/>
          <w:szCs w:val="28"/>
        </w:rPr>
        <w:t>教学内容更加符合我院女生偏多的实际情况</w:t>
      </w:r>
      <w:r w:rsidRPr="00B40613">
        <w:rPr>
          <w:rFonts w:ascii="仿宋" w:eastAsia="仿宋" w:hAnsi="仿宋" w:hint="eastAsia"/>
          <w:color w:val="000000"/>
          <w:sz w:val="28"/>
          <w:szCs w:val="28"/>
        </w:rPr>
        <w:t>进行的</w:t>
      </w:r>
      <w:r w:rsidRPr="00B40613">
        <w:rPr>
          <w:rFonts w:ascii="仿宋" w:eastAsia="仿宋" w:hAnsi="仿宋"/>
          <w:color w:val="000000"/>
          <w:sz w:val="28"/>
          <w:szCs w:val="28"/>
        </w:rPr>
        <w:t>尝试和探索。</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排舞首次亮相是2008年北京奥运会开幕当天的早晨，天安门广场千人排舞大展演，一炮打响、受</w:t>
      </w:r>
      <w:r w:rsidRPr="00B40613">
        <w:rPr>
          <w:rFonts w:ascii="仿宋" w:eastAsia="仿宋" w:hAnsi="仿宋" w:hint="eastAsia"/>
          <w:color w:val="000000"/>
          <w:sz w:val="28"/>
          <w:szCs w:val="28"/>
        </w:rPr>
        <w:t>到</w:t>
      </w:r>
      <w:r w:rsidRPr="00B40613">
        <w:rPr>
          <w:rFonts w:ascii="仿宋" w:eastAsia="仿宋" w:hAnsi="仿宋"/>
          <w:color w:val="000000"/>
          <w:sz w:val="28"/>
          <w:szCs w:val="28"/>
        </w:rPr>
        <w:t>大众广泛喜爱。排舞运动，适合各个年龄层次，学练的门槛较低。《排舞》课程将健身性、娱乐性、观赏性、趣味性和群众性等融为一体，与现代生活方式密切相关</w:t>
      </w:r>
      <w:r w:rsidRPr="00B40613">
        <w:rPr>
          <w:rFonts w:ascii="仿宋" w:eastAsia="仿宋" w:hAnsi="仿宋" w:hint="eastAsia"/>
          <w:color w:val="000000"/>
          <w:sz w:val="28"/>
          <w:szCs w:val="28"/>
        </w:rPr>
        <w:t>。</w:t>
      </w:r>
      <w:r w:rsidRPr="00B40613">
        <w:rPr>
          <w:rFonts w:ascii="仿宋" w:eastAsia="仿宋" w:hAnsi="仿宋"/>
          <w:color w:val="000000"/>
          <w:sz w:val="28"/>
          <w:szCs w:val="28"/>
        </w:rPr>
        <w:t>目前这项运动在世界上已被列在几大最具健身性项目</w:t>
      </w:r>
      <w:r w:rsidRPr="00B40613">
        <w:rPr>
          <w:rFonts w:ascii="仿宋" w:eastAsia="仿宋" w:hAnsi="仿宋" w:hint="eastAsia"/>
          <w:color w:val="000000"/>
          <w:sz w:val="28"/>
          <w:szCs w:val="28"/>
        </w:rPr>
        <w:t>之</w:t>
      </w:r>
      <w:r w:rsidRPr="00B40613">
        <w:rPr>
          <w:rFonts w:ascii="仿宋" w:eastAsia="仿宋" w:hAnsi="仿宋"/>
          <w:color w:val="000000"/>
          <w:sz w:val="28"/>
          <w:szCs w:val="28"/>
        </w:rPr>
        <w:t>首。</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以往的《体育舞蹈》和《健美操》课程专业性较强、学习难度大。《排舞》课程包容性较强，风格多样，学生在学习中更加容易接受和掌握。近2个月的教学实践表明，教学效果良好。</w:t>
      </w:r>
    </w:p>
    <w:p w:rsidR="00B40613" w:rsidRPr="00B40613" w:rsidRDefault="00B40613" w:rsidP="00B40613">
      <w:pPr>
        <w:spacing w:line="360" w:lineRule="auto"/>
        <w:ind w:firstLineChars="200" w:firstLine="560"/>
        <w:rPr>
          <w:rFonts w:ascii="仿宋" w:eastAsia="仿宋" w:hAnsi="仿宋"/>
          <w:color w:val="000000"/>
          <w:sz w:val="28"/>
          <w:szCs w:val="28"/>
        </w:rPr>
      </w:pPr>
      <w:r w:rsidRPr="00B40613">
        <w:rPr>
          <w:rFonts w:ascii="仿宋" w:eastAsia="仿宋" w:hAnsi="仿宋"/>
          <w:color w:val="000000"/>
          <w:sz w:val="28"/>
          <w:szCs w:val="28"/>
        </w:rPr>
        <w:t>2018年5月将举办的学院首届排舞大赛，是对近期教学成果的一次展示和检阅。</w:t>
      </w:r>
    </w:p>
    <w:p w:rsidR="00B40613" w:rsidRPr="00B40613" w:rsidRDefault="00B40613" w:rsidP="00B40613">
      <w:pPr>
        <w:spacing w:line="360" w:lineRule="auto"/>
        <w:ind w:firstLineChars="200" w:firstLine="560"/>
        <w:rPr>
          <w:rFonts w:ascii="仿宋" w:eastAsia="仿宋" w:hAnsi="仿宋"/>
          <w:color w:val="000000"/>
          <w:sz w:val="28"/>
          <w:szCs w:val="28"/>
        </w:rPr>
      </w:pPr>
    </w:p>
    <w:p w:rsidR="00B40613" w:rsidRPr="00B40613" w:rsidRDefault="00B40613" w:rsidP="00B40613">
      <w:pPr>
        <w:spacing w:line="360" w:lineRule="auto"/>
        <w:rPr>
          <w:rFonts w:ascii="仿宋" w:eastAsia="仿宋" w:hAnsi="仿宋"/>
          <w:color w:val="000000"/>
          <w:sz w:val="28"/>
          <w:szCs w:val="28"/>
        </w:rPr>
      </w:pPr>
    </w:p>
    <w:p w:rsidR="00B40613" w:rsidRPr="00B40613" w:rsidRDefault="00B40613" w:rsidP="00B40613">
      <w:pPr>
        <w:spacing w:line="360" w:lineRule="auto"/>
        <w:rPr>
          <w:rFonts w:ascii="仿宋" w:eastAsia="仿宋" w:hAnsi="仿宋"/>
          <w:color w:val="000000"/>
          <w:sz w:val="28"/>
          <w:szCs w:val="28"/>
        </w:rPr>
      </w:pPr>
    </w:p>
    <w:p w:rsidR="00B40613" w:rsidRPr="00B40613" w:rsidRDefault="00B40613" w:rsidP="00B40613">
      <w:pPr>
        <w:spacing w:line="360" w:lineRule="auto"/>
        <w:rPr>
          <w:rFonts w:ascii="仿宋" w:eastAsia="仿宋" w:hAnsi="仿宋"/>
          <w:color w:val="000000"/>
          <w:sz w:val="28"/>
          <w:szCs w:val="28"/>
        </w:rPr>
        <w:sectPr w:rsidR="00B40613" w:rsidRPr="00B40613" w:rsidSect="004D055D">
          <w:headerReference w:type="default" r:id="rId11"/>
          <w:pgSz w:w="11906" w:h="16838"/>
          <w:pgMar w:top="1440" w:right="1800" w:bottom="1440" w:left="1800" w:header="851" w:footer="992" w:gutter="0"/>
          <w:cols w:space="425"/>
          <w:docGrid w:type="lines" w:linePitch="312"/>
        </w:sectPr>
      </w:pPr>
    </w:p>
    <w:p w:rsidR="00B40613" w:rsidRDefault="00B40613" w:rsidP="00B40613">
      <w:pPr>
        <w:spacing w:line="360" w:lineRule="auto"/>
        <w:jc w:val="center"/>
        <w:rPr>
          <w:rFonts w:ascii="仿宋" w:eastAsia="仿宋" w:hAnsi="仿宋"/>
          <w:b/>
          <w:bCs/>
          <w:color w:val="000000"/>
          <w:sz w:val="28"/>
          <w:szCs w:val="28"/>
        </w:rPr>
      </w:pPr>
      <w:r w:rsidRPr="00CD4FCD">
        <w:rPr>
          <w:rFonts w:ascii="仿宋" w:eastAsia="仿宋" w:hAnsi="仿宋" w:hint="eastAsia"/>
          <w:b/>
          <w:bCs/>
          <w:color w:val="000000"/>
          <w:sz w:val="28"/>
          <w:szCs w:val="28"/>
        </w:rPr>
        <w:lastRenderedPageBreak/>
        <w:t>教育部发布我国高等教育领域首个教学质量国家标准</w:t>
      </w:r>
    </w:p>
    <w:p w:rsidR="00B40613" w:rsidRPr="00CD4FCD" w:rsidRDefault="00B40613" w:rsidP="00B40613">
      <w:pPr>
        <w:spacing w:line="360" w:lineRule="auto"/>
        <w:ind w:firstLineChars="200" w:firstLine="560"/>
        <w:rPr>
          <w:rFonts w:ascii="仿宋" w:eastAsia="仿宋" w:hAnsi="仿宋"/>
          <w:b/>
          <w:bCs/>
          <w:color w:val="000000"/>
          <w:sz w:val="28"/>
          <w:szCs w:val="28"/>
        </w:rPr>
      </w:pPr>
      <w:r w:rsidRPr="00CD4FCD">
        <w:rPr>
          <w:rFonts w:ascii="仿宋" w:eastAsia="仿宋" w:hAnsi="仿宋" w:hint="eastAsia"/>
          <w:color w:val="000000"/>
          <w:sz w:val="28"/>
          <w:szCs w:val="28"/>
        </w:rPr>
        <w:t>“质量为王、标准先行”。实现高等教育内涵式发展，关键是要牢牢抓住提高质量这个“纲”。教育标准建设是提高教育质量的基础工程。教育部日前发布《普通高等学校本科专业类教学质量国家标准》（以下简称“国标”），这是向全国、全世界发布的第一个高等教育教学质量国家标准，与全世界重视人才培养质量的发展潮流相一致，对建设中国特色、世界水平的高等教育质量标准体系具有重要的标志性意义。</w:t>
      </w:r>
    </w:p>
    <w:p w:rsidR="00B40613" w:rsidRDefault="00B40613" w:rsidP="00B40613">
      <w:pPr>
        <w:spacing w:line="360" w:lineRule="auto"/>
        <w:ind w:firstLineChars="200" w:firstLine="560"/>
        <w:rPr>
          <w:rFonts w:ascii="仿宋" w:eastAsia="仿宋" w:hAnsi="仿宋"/>
          <w:color w:val="000000"/>
          <w:sz w:val="28"/>
          <w:szCs w:val="28"/>
        </w:rPr>
      </w:pPr>
      <w:r w:rsidRPr="00CD4FCD">
        <w:rPr>
          <w:rFonts w:ascii="仿宋" w:eastAsia="仿宋" w:hAnsi="仿宋" w:hint="eastAsia"/>
          <w:color w:val="000000"/>
          <w:sz w:val="28"/>
          <w:szCs w:val="28"/>
        </w:rPr>
        <w:t>高校立身之本在于立德树人。办好我国高校，办出世界一流大学，必须牢牢抓住全面提高人才培养能力这个核心点。本科教育是高等教育的基础和根本，专业是人才培养的基本单元和基础平台。提高高校人才培养能力，必须建立本科教学质量国家标准，实现政府以标准来管理、高校以标准来办学、社会以标准来监督，用标准加强引导、加强建设、加强监管。</w:t>
      </w:r>
    </w:p>
    <w:p w:rsidR="00B40613" w:rsidRPr="00CD4FCD" w:rsidRDefault="00B40613" w:rsidP="00B40613">
      <w:pPr>
        <w:spacing w:line="360" w:lineRule="auto"/>
        <w:ind w:firstLineChars="200" w:firstLine="560"/>
        <w:rPr>
          <w:rFonts w:ascii="仿宋" w:eastAsia="仿宋" w:hAnsi="仿宋"/>
          <w:color w:val="000000"/>
          <w:sz w:val="28"/>
          <w:szCs w:val="28"/>
        </w:rPr>
      </w:pPr>
      <w:r w:rsidRPr="00CD4FCD">
        <w:rPr>
          <w:rFonts w:ascii="仿宋" w:eastAsia="仿宋" w:hAnsi="仿宋" w:hint="eastAsia"/>
          <w:color w:val="000000"/>
          <w:sz w:val="28"/>
          <w:szCs w:val="28"/>
        </w:rPr>
        <w:t>《国标》由教育部委托高等学校教学指导委员会研制，参与的专家教授达五千多人，其中包括50多名两院院士和知名专家。研制工作历经4年多，先后组织了数百场工作研讨会和征求意见会。此次发布的《国标》涵盖了普通高校本科专业目录中全部92个本科专业类、587个专业，涉及到全国高校56000多个专业点。</w:t>
      </w:r>
    </w:p>
    <w:p w:rsidR="00B40613" w:rsidRPr="00CD4FCD" w:rsidRDefault="00B40613" w:rsidP="00B40613">
      <w:pPr>
        <w:spacing w:line="360" w:lineRule="auto"/>
        <w:ind w:firstLineChars="200" w:firstLine="560"/>
        <w:rPr>
          <w:rFonts w:ascii="仿宋" w:eastAsia="仿宋" w:hAnsi="仿宋"/>
          <w:color w:val="000000"/>
          <w:sz w:val="28"/>
          <w:szCs w:val="28"/>
        </w:rPr>
      </w:pPr>
      <w:r w:rsidRPr="00CD4FCD">
        <w:rPr>
          <w:rFonts w:ascii="仿宋" w:eastAsia="仿宋" w:hAnsi="仿宋" w:hint="eastAsia"/>
          <w:color w:val="000000"/>
          <w:sz w:val="28"/>
          <w:szCs w:val="28"/>
        </w:rPr>
        <w:t>据介绍，《国标》把握三大原则：第一，突出学生中心。注重激发学生的学习兴趣和潜能，创新形式、改革教法、强化实践，推动本科教学从“教得好”向“学得好”转变；第二，突出产出导向。主动</w:t>
      </w:r>
      <w:r w:rsidRPr="00CD4FCD">
        <w:rPr>
          <w:rFonts w:ascii="仿宋" w:eastAsia="仿宋" w:hAnsi="仿宋" w:hint="eastAsia"/>
          <w:color w:val="000000"/>
          <w:sz w:val="28"/>
          <w:szCs w:val="28"/>
        </w:rPr>
        <w:lastRenderedPageBreak/>
        <w:t>对接经济社会发展需求，科学合理设定人才培养目标，完善人才培养方案，优化课程设置，更新教学内容，切实提高人才培养的目标达成度、社会适应度、条件保障度、质保有效度和结果满意度；第三，突出持续改进。强调做好教学工作要建立学校质量保障体系，要把常态监测与定期评估有机结合，及时评价、及时反馈、持续改进，推动教育质量不断提升。</w:t>
      </w:r>
    </w:p>
    <w:p w:rsidR="00B40613" w:rsidRPr="00CD4FCD" w:rsidRDefault="00B40613" w:rsidP="00B40613">
      <w:pPr>
        <w:spacing w:line="360" w:lineRule="auto"/>
        <w:ind w:firstLineChars="200" w:firstLine="560"/>
        <w:rPr>
          <w:rFonts w:ascii="仿宋" w:eastAsia="仿宋" w:hAnsi="仿宋"/>
          <w:color w:val="000000"/>
          <w:sz w:val="28"/>
          <w:szCs w:val="28"/>
        </w:rPr>
      </w:pPr>
      <w:r w:rsidRPr="00CD4FCD">
        <w:rPr>
          <w:rFonts w:ascii="仿宋" w:eastAsia="仿宋" w:hAnsi="仿宋" w:hint="eastAsia"/>
          <w:color w:val="000000"/>
          <w:sz w:val="28"/>
          <w:szCs w:val="28"/>
        </w:rPr>
        <w:t>首次颁布的《国标》有三大特点：一是既有“规矩”又有“空间”。既对各专业类提出统一要求、保证基本质量，又为各校各专业人才培养特色发展留出足够的拓展空间，形象地说，就是“保底不封顶”；二是既有“底线”又有“目标”。既对各专业类提出教学基本要求，兜底线、保合格，同时又对提升质量提出前瞻性要求，也就是追求卓越；三是既有“定性”又有“定量”。既对各专业类标准提出定性要求，同时包含必要的量化指标。</w:t>
      </w:r>
    </w:p>
    <w:p w:rsidR="00B40613" w:rsidRPr="00CD4FCD" w:rsidRDefault="00B40613" w:rsidP="00B40613">
      <w:pPr>
        <w:spacing w:line="360" w:lineRule="auto"/>
        <w:ind w:firstLineChars="200" w:firstLine="560"/>
        <w:rPr>
          <w:rFonts w:ascii="仿宋" w:eastAsia="仿宋" w:hAnsi="仿宋"/>
          <w:color w:val="000000"/>
          <w:sz w:val="28"/>
          <w:szCs w:val="28"/>
        </w:rPr>
      </w:pPr>
      <w:r w:rsidRPr="00CD4FCD">
        <w:rPr>
          <w:rFonts w:ascii="仿宋" w:eastAsia="仿宋" w:hAnsi="仿宋" w:hint="eastAsia"/>
          <w:color w:val="000000"/>
          <w:sz w:val="28"/>
          <w:szCs w:val="28"/>
        </w:rPr>
        <w:t>《国标》明确了各专业类的内涵、学科基础、人才培养方向等。对适用专业范围、培养目标、培养规格、师资队伍、教学条件、质量保障体系建设都做了明确要求。特别对各专业类师资队伍数量和结构、教师学科专业背景和水平、教师教学发展条件等提出定性和定量相结合的要求。同时，明确了各专业类的基本办学条件、基本信息资源、教学经费投入等要求。《国标》还列出了各专业类知识体系和核心课程体系建议。</w:t>
      </w:r>
    </w:p>
    <w:p w:rsidR="00B40613" w:rsidRPr="00CD4FCD" w:rsidRDefault="00B40613" w:rsidP="00B40613">
      <w:pPr>
        <w:spacing w:line="360" w:lineRule="auto"/>
        <w:ind w:firstLineChars="150" w:firstLine="420"/>
        <w:rPr>
          <w:rFonts w:ascii="仿宋" w:eastAsia="仿宋" w:hAnsi="仿宋"/>
          <w:color w:val="000000"/>
          <w:sz w:val="28"/>
          <w:szCs w:val="28"/>
        </w:rPr>
      </w:pPr>
      <w:r w:rsidRPr="00CD4FCD">
        <w:rPr>
          <w:rFonts w:ascii="仿宋" w:eastAsia="仿宋" w:hAnsi="仿宋" w:hint="eastAsia"/>
          <w:color w:val="000000"/>
          <w:sz w:val="28"/>
          <w:szCs w:val="28"/>
        </w:rPr>
        <w:t>“标准为先、使用为要”。教育部将推动《国标》的应用，让标准发挥以标促改、以标促建、以标促强的作用。一是让教指委用起来。</w:t>
      </w:r>
      <w:r w:rsidRPr="00CD4FCD">
        <w:rPr>
          <w:rFonts w:ascii="仿宋" w:eastAsia="仿宋" w:hAnsi="仿宋" w:hint="eastAsia"/>
          <w:color w:val="000000"/>
          <w:sz w:val="28"/>
          <w:szCs w:val="28"/>
        </w:rPr>
        <w:lastRenderedPageBreak/>
        <w:t>教育部将成立2018-2022年教育高等学校教学指导委员会，充分发挥新一届教指委作用，开展《国标》的宣传、解读、推广工作。二是让高校动起来。《国标》发布后，各地、各相关行业部门要根据《国标》研究制定人才评价标准；各高校要根据《国标》修订人才培养方案，培养多样化、高质量人才。三是与“三个一流”建设紧密结合起来。教育部将把《国标》实施与“一流本科、一流专业、一流人才”建设紧密结合，对各高校专业办学质量和水平进行监测认证，适时公布“成绩单”。</w:t>
      </w:r>
    </w:p>
    <w:p w:rsidR="00B40613" w:rsidRDefault="00B40613" w:rsidP="00B40613">
      <w:pPr>
        <w:spacing w:line="360" w:lineRule="auto"/>
        <w:ind w:firstLineChars="200" w:firstLine="560"/>
        <w:rPr>
          <w:rFonts w:ascii="仿宋" w:eastAsia="仿宋" w:hAnsi="仿宋"/>
          <w:color w:val="000000"/>
          <w:sz w:val="28"/>
          <w:szCs w:val="28"/>
        </w:rPr>
      </w:pPr>
    </w:p>
    <w:p w:rsidR="00B40613" w:rsidRPr="00A02A6B" w:rsidRDefault="00B40613" w:rsidP="00B40613">
      <w:pPr>
        <w:spacing w:line="360" w:lineRule="auto"/>
        <w:ind w:firstLineChars="200" w:firstLine="562"/>
        <w:jc w:val="center"/>
        <w:rPr>
          <w:rFonts w:ascii="仿宋" w:eastAsia="仿宋" w:hAnsi="仿宋"/>
          <w:b/>
          <w:bCs/>
          <w:color w:val="000000"/>
          <w:sz w:val="28"/>
          <w:szCs w:val="28"/>
        </w:rPr>
      </w:pPr>
      <w:r w:rsidRPr="00A02A6B">
        <w:rPr>
          <w:rFonts w:ascii="仿宋" w:eastAsia="仿宋" w:hAnsi="仿宋" w:hint="eastAsia"/>
          <w:b/>
          <w:bCs/>
          <w:color w:val="000000"/>
          <w:sz w:val="28"/>
          <w:szCs w:val="28"/>
        </w:rPr>
        <w:t>新工科研究与实践专家组工作会议在天津大学召开</w:t>
      </w:r>
    </w:p>
    <w:p w:rsidR="00B40613" w:rsidRDefault="00B40613" w:rsidP="00B40613">
      <w:pPr>
        <w:spacing w:line="360" w:lineRule="auto"/>
        <w:ind w:firstLineChars="200" w:firstLine="560"/>
        <w:rPr>
          <w:rFonts w:ascii="仿宋" w:eastAsia="仿宋" w:hAnsi="仿宋"/>
          <w:color w:val="000000"/>
          <w:sz w:val="28"/>
          <w:szCs w:val="28"/>
        </w:rPr>
      </w:pPr>
      <w:r w:rsidRPr="00A02A6B">
        <w:rPr>
          <w:rFonts w:ascii="仿宋" w:eastAsia="仿宋" w:hAnsi="仿宋" w:hint="eastAsia"/>
          <w:color w:val="000000"/>
          <w:sz w:val="28"/>
          <w:szCs w:val="28"/>
        </w:rPr>
        <w:t>1月21日，教育部组织召开新工科研究与实践专家组工作会议，来自北京大学、天津大学、复旦大学、上海交通大学、浙江大学、华中科技大学、南京大学、中山大学等高校以及产业界的30余名专家组成员参会。会议由天津大学校长钟登华院士、浙江大学校长吴朝晖院士担任召集人，教育部高等教育司司长吴岩出席并主持会议。天津大学党委书记李家俊致欢迎辞。会议围绕深化工程教育改革、推动我国工程教育率先进入世界高等教育第一方阵进行了热烈讨论，审定了各地各高校推荐的新工科研究与实践项目，研讨了进一步推进新工科建设的思路，并对“卓越工程师教育培养计划”2.0版提出了建议。</w:t>
      </w:r>
    </w:p>
    <w:p w:rsidR="00B40613" w:rsidRDefault="00B40613" w:rsidP="00B40613">
      <w:pPr>
        <w:spacing w:line="360" w:lineRule="auto"/>
        <w:ind w:firstLineChars="200" w:firstLine="560"/>
        <w:rPr>
          <w:rFonts w:ascii="仿宋" w:eastAsia="仿宋" w:hAnsi="仿宋"/>
          <w:color w:val="000000"/>
          <w:sz w:val="28"/>
          <w:szCs w:val="28"/>
        </w:rPr>
      </w:pPr>
      <w:r w:rsidRPr="00A02A6B">
        <w:rPr>
          <w:rFonts w:ascii="仿宋" w:eastAsia="仿宋" w:hAnsi="仿宋" w:hint="eastAsia"/>
          <w:color w:val="000000"/>
          <w:sz w:val="28"/>
          <w:szCs w:val="28"/>
        </w:rPr>
        <w:t>吴岩指出，过去一年，各地各高校的新工科探索实践如火如荼，成燎原之势，“新工科”成为“2017年度中国高等教育十大热点”之一。在国务院办公厅发布的《关于深化产教融合的若干意见》中，专</w:t>
      </w:r>
      <w:r w:rsidRPr="00A02A6B">
        <w:rPr>
          <w:rFonts w:ascii="仿宋" w:eastAsia="仿宋" w:hAnsi="仿宋" w:hint="eastAsia"/>
          <w:color w:val="000000"/>
          <w:sz w:val="28"/>
          <w:szCs w:val="28"/>
        </w:rPr>
        <w:lastRenderedPageBreak/>
        <w:t>门强调加快推进新工科建设。刘延东副总理在第27次直属高校咨询会上也高度肯定了新工科建设。可以说，新工科已经成为高教战线的广泛共识和积极行动，正在形成领跑全球工程教育的中国模式、中国经验。今后，要奋力推进新工科研究与实践项目，全面实施“卓越工程师教育培养计划”2.0，大力实施产学合作协同育人项目，开展新工科建设的多样化探索，探索新工科建设的新理念、新标准、新模式、新方法、新技术，打造新文化，把新工科建设作为高等教育综合改革的催化剂，推动全局性改革突破，书写高等教育“奋进之笔”，助力我国高等教育不断走进世界舞台中央。</w:t>
      </w:r>
    </w:p>
    <w:p w:rsidR="00B40613" w:rsidRDefault="00B40613" w:rsidP="00B40613">
      <w:pPr>
        <w:spacing w:line="360" w:lineRule="auto"/>
        <w:ind w:firstLineChars="200" w:firstLine="560"/>
        <w:rPr>
          <w:rFonts w:ascii="仿宋" w:eastAsia="仿宋" w:hAnsi="仿宋"/>
          <w:color w:val="000000"/>
          <w:sz w:val="28"/>
          <w:szCs w:val="28"/>
        </w:rPr>
      </w:pPr>
      <w:r w:rsidRPr="00A02A6B">
        <w:rPr>
          <w:rFonts w:ascii="仿宋" w:eastAsia="仿宋" w:hAnsi="仿宋" w:hint="eastAsia"/>
          <w:color w:val="000000"/>
          <w:sz w:val="28"/>
          <w:szCs w:val="28"/>
        </w:rPr>
        <w:t>天津大学党委书记李家俊致欢迎辞。他指出，新工科研究与实践专家组工作会议是推进我国工程教育改革、全面深化教育体制机制改革的重要会议。天津大学将与兄弟院校一起，不忘初心、肩负使命、勇于担当、砥砺前行，积极开展新工科研究与实践，全面推进新时期工程教育改革创新。</w:t>
      </w:r>
    </w:p>
    <w:p w:rsidR="00B40613" w:rsidRDefault="00B40613" w:rsidP="00B40613">
      <w:pPr>
        <w:spacing w:line="360" w:lineRule="auto"/>
        <w:ind w:firstLineChars="200" w:firstLine="560"/>
        <w:rPr>
          <w:rFonts w:ascii="仿宋" w:eastAsia="仿宋" w:hAnsi="仿宋"/>
          <w:color w:val="000000"/>
          <w:sz w:val="28"/>
          <w:szCs w:val="28"/>
        </w:rPr>
      </w:pPr>
      <w:r w:rsidRPr="00A02A6B">
        <w:rPr>
          <w:rFonts w:ascii="仿宋" w:eastAsia="仿宋" w:hAnsi="仿宋" w:hint="eastAsia"/>
          <w:color w:val="000000"/>
          <w:sz w:val="28"/>
          <w:szCs w:val="28"/>
        </w:rPr>
        <w:t>教育部高等教育司理工处处长吴爱华介绍了新工科研究与实践项目认定工作开展情况和项目推进实施工作考虑。工科优势高校工作组、综合性高校工作组以及地方高校工作组分别汇报了前期工作开展情况和下一阶段工作计划。与会专家对新工科研究与实践项目进行了审议，教育部将在会后公布项目的认定名单。</w:t>
      </w:r>
    </w:p>
    <w:p w:rsidR="00B40613" w:rsidRDefault="00B40613" w:rsidP="00B40613">
      <w:pPr>
        <w:spacing w:line="360" w:lineRule="auto"/>
        <w:ind w:firstLineChars="200" w:firstLine="560"/>
        <w:rPr>
          <w:rFonts w:ascii="仿宋" w:eastAsia="仿宋" w:hAnsi="仿宋"/>
          <w:color w:val="000000"/>
          <w:sz w:val="28"/>
          <w:szCs w:val="28"/>
        </w:rPr>
      </w:pPr>
      <w:r w:rsidRPr="00A02A6B">
        <w:rPr>
          <w:rFonts w:ascii="仿宋" w:eastAsia="仿宋" w:hAnsi="仿宋" w:hint="eastAsia"/>
          <w:color w:val="000000"/>
          <w:sz w:val="28"/>
          <w:szCs w:val="28"/>
        </w:rPr>
        <w:t>与会专家一致认为，要深刻把握新时代高等教育的发展特征，科学设计卓越工程师教育培养计划2.0版的目标，探索新工科建设的中国路径和中国模式，实现高等教育内涵发展，引领国际工程教育改革</w:t>
      </w:r>
      <w:r w:rsidRPr="00A02A6B">
        <w:rPr>
          <w:rFonts w:ascii="仿宋" w:eastAsia="仿宋" w:hAnsi="仿宋" w:hint="eastAsia"/>
          <w:color w:val="000000"/>
          <w:sz w:val="28"/>
          <w:szCs w:val="28"/>
        </w:rPr>
        <w:lastRenderedPageBreak/>
        <w:t>创新。要牢牢把握当前大有可为的历史机遇期，以时不我待、只争朝夕的精神，推动我国从工程教育大国到工程教育强国的转变，为实现“两个一百年”奋斗目标和中华民族伟大复兴的中国梦提供强大的人才智力支撑。</w:t>
      </w:r>
    </w:p>
    <w:p w:rsidR="00B40613" w:rsidRDefault="00B40613" w:rsidP="00B40613">
      <w:pPr>
        <w:spacing w:line="360" w:lineRule="auto"/>
        <w:ind w:firstLineChars="200" w:firstLine="560"/>
        <w:rPr>
          <w:rFonts w:ascii="仿宋" w:eastAsia="仿宋" w:hAnsi="仿宋"/>
          <w:color w:val="000000"/>
          <w:sz w:val="28"/>
          <w:szCs w:val="28"/>
        </w:rPr>
      </w:pPr>
      <w:r w:rsidRPr="00A02A6B">
        <w:rPr>
          <w:rFonts w:ascii="仿宋" w:eastAsia="仿宋" w:hAnsi="仿宋" w:hint="eastAsia"/>
          <w:color w:val="000000"/>
          <w:sz w:val="28"/>
          <w:szCs w:val="28"/>
        </w:rPr>
        <w:t>据悉，新工科研究与实践专家组阵容堪称“豪华”，有大学书记校长21人、副校长6人、“两院”院士16人、海外院士3人。</w:t>
      </w:r>
      <w:r w:rsidRPr="00AC459F">
        <w:rPr>
          <w:rFonts w:ascii="仿宋" w:eastAsia="仿宋" w:hAnsi="仿宋" w:hint="eastAsia"/>
          <w:color w:val="000000"/>
          <w:sz w:val="28"/>
          <w:szCs w:val="28"/>
        </w:rPr>
        <w:t>（汪露 刘坤 唐蒙）</w:t>
      </w:r>
    </w:p>
    <w:p w:rsidR="00B40613" w:rsidRDefault="00B40613" w:rsidP="00B40613">
      <w:pPr>
        <w:spacing w:line="360" w:lineRule="auto"/>
        <w:ind w:firstLineChars="200" w:firstLine="560"/>
        <w:rPr>
          <w:rFonts w:ascii="仿宋" w:eastAsia="仿宋" w:hAnsi="仿宋"/>
          <w:color w:val="000000"/>
          <w:sz w:val="28"/>
          <w:szCs w:val="28"/>
        </w:rPr>
      </w:pPr>
    </w:p>
    <w:p w:rsidR="00B40613" w:rsidRPr="00D93D70" w:rsidRDefault="00B40613" w:rsidP="00B40613">
      <w:pPr>
        <w:spacing w:line="360" w:lineRule="auto"/>
        <w:rPr>
          <w:rFonts w:ascii="仿宋" w:eastAsia="仿宋" w:hAnsi="仿宋"/>
          <w:color w:val="000000"/>
          <w:sz w:val="28"/>
          <w:szCs w:val="28"/>
        </w:rPr>
      </w:pPr>
      <w:r>
        <w:rPr>
          <w:rFonts w:ascii="仿宋" w:eastAsia="仿宋" w:hAnsi="仿宋" w:hint="eastAsia"/>
          <w:color w:val="000000"/>
          <w:sz w:val="28"/>
          <w:szCs w:val="28"/>
        </w:rPr>
        <w:t xml:space="preserve">                                      </w:t>
      </w:r>
      <w:r w:rsidRPr="00D93D70">
        <w:rPr>
          <w:rFonts w:ascii="仿宋" w:eastAsia="仿宋" w:hAnsi="仿宋" w:hint="eastAsia"/>
          <w:color w:val="000000"/>
          <w:sz w:val="28"/>
          <w:szCs w:val="28"/>
        </w:rPr>
        <w:t>（</w:t>
      </w:r>
      <w:r>
        <w:rPr>
          <w:rFonts w:ascii="仿宋" w:eastAsia="仿宋" w:hAnsi="仿宋" w:hint="eastAsia"/>
          <w:color w:val="000000"/>
          <w:sz w:val="28"/>
          <w:szCs w:val="28"/>
        </w:rPr>
        <w:t>编辑</w:t>
      </w:r>
      <w:r w:rsidRPr="00D93D70">
        <w:rPr>
          <w:rFonts w:ascii="仿宋" w:eastAsia="仿宋" w:hAnsi="仿宋" w:hint="eastAsia"/>
          <w:color w:val="000000"/>
          <w:sz w:val="28"/>
          <w:szCs w:val="28"/>
        </w:rPr>
        <w:t>：于悦）</w:t>
      </w:r>
    </w:p>
    <w:p w:rsidR="00F330E2" w:rsidRPr="00A91F20" w:rsidRDefault="00F330E2" w:rsidP="00B40613">
      <w:pPr>
        <w:spacing w:line="360" w:lineRule="auto"/>
        <w:rPr>
          <w:rFonts w:ascii="仿宋" w:eastAsia="仿宋" w:hAnsi="仿宋"/>
          <w:color w:val="000000"/>
          <w:sz w:val="30"/>
          <w:szCs w:val="30"/>
        </w:rPr>
      </w:pPr>
    </w:p>
    <w:sectPr w:rsidR="00F330E2" w:rsidRPr="00A91F20" w:rsidSect="004D055D">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D48" w:rsidRDefault="003C5D48" w:rsidP="006F37D2">
      <w:r>
        <w:separator/>
      </w:r>
    </w:p>
  </w:endnote>
  <w:endnote w:type="continuationSeparator" w:id="0">
    <w:p w:rsidR="003C5D48" w:rsidRDefault="003C5D48" w:rsidP="006F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523" w:rsidRDefault="00E40523">
    <w:pPr>
      <w:pStyle w:val="a4"/>
      <w:jc w:val="center"/>
    </w:pPr>
    <w:r>
      <w:fldChar w:fldCharType="begin"/>
    </w:r>
    <w:r>
      <w:instrText>PAGE   \* MERGEFORMAT</w:instrText>
    </w:r>
    <w:r>
      <w:fldChar w:fldCharType="separate"/>
    </w:r>
    <w:r w:rsidR="005E3B9C" w:rsidRPr="005E3B9C">
      <w:rPr>
        <w:noProof/>
        <w:lang w:val="zh-CN"/>
      </w:rPr>
      <w:t>16</w:t>
    </w:r>
    <w:r>
      <w:fldChar w:fldCharType="end"/>
    </w:r>
  </w:p>
  <w:p w:rsidR="00E40523" w:rsidRDefault="00E4052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D48" w:rsidRDefault="003C5D48" w:rsidP="006F37D2">
      <w:r>
        <w:separator/>
      </w:r>
    </w:p>
  </w:footnote>
  <w:footnote w:type="continuationSeparator" w:id="0">
    <w:p w:rsidR="003C5D48" w:rsidRDefault="003C5D48" w:rsidP="006F3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5E" w:rsidRPr="004D055D" w:rsidRDefault="004D055D" w:rsidP="004D055D">
    <w:pPr>
      <w:pStyle w:val="a3"/>
      <w:pBdr>
        <w:bottom w:val="none" w:sz="0" w:space="0" w:color="auto"/>
      </w:pBdr>
      <w:tabs>
        <w:tab w:val="left" w:pos="2786"/>
        <w:tab w:val="left" w:pos="2974"/>
        <w:tab w:val="left" w:pos="3422"/>
      </w:tabs>
      <w:jc w:val="left"/>
      <w:rPr>
        <w:b/>
        <w:color w:val="FFFFFF" w:themeColor="background1"/>
        <w:sz w:val="21"/>
        <w:szCs w:val="21"/>
      </w:rPr>
    </w:pPr>
    <w:r>
      <w:rPr>
        <w:b/>
        <w:color w:val="FFFFFF" w:themeColor="background1"/>
        <w:sz w:val="21"/>
        <w:szCs w:val="21"/>
      </w:rPr>
      <w:tab/>
    </w:r>
    <w:r>
      <w:rPr>
        <w:b/>
        <w:color w:val="FFFFFF" w:themeColor="background1"/>
        <w:sz w:val="21"/>
        <w:szCs w:val="21"/>
      </w:rPr>
      <w:tab/>
    </w:r>
    <w:r>
      <w:rPr>
        <w:b/>
        <w:color w:val="FFFFFF" w:themeColor="background1"/>
        <w:sz w:val="21"/>
        <w:szCs w:val="21"/>
      </w:rPr>
      <w:tab/>
    </w:r>
    <w:r>
      <w:rPr>
        <w:b/>
        <w:color w:val="FFFFFF" w:themeColor="background1"/>
        <w:sz w:val="21"/>
        <w:szCs w:val="21"/>
      </w:rPr>
      <w:tab/>
    </w:r>
    <w:r w:rsidR="0015655E" w:rsidRPr="004D055D">
      <w:rPr>
        <w:rFonts w:hint="eastAsia"/>
        <w:b/>
        <w:color w:val="FFFFFF" w:themeColor="background1"/>
        <w:sz w:val="21"/>
        <w:szCs w:val="21"/>
      </w:rPr>
      <w:t>工作动态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55D" w:rsidRPr="004D055D" w:rsidRDefault="004D055D" w:rsidP="004D055D">
    <w:pPr>
      <w:pStyle w:val="a3"/>
      <w:tabs>
        <w:tab w:val="left" w:pos="2786"/>
        <w:tab w:val="left" w:pos="3422"/>
      </w:tabs>
      <w:jc w:val="left"/>
      <w:rPr>
        <w:b/>
        <w:color w:val="FF0000"/>
        <w:sz w:val="21"/>
        <w:szCs w:val="21"/>
      </w:rPr>
    </w:pPr>
    <w:r w:rsidRPr="004D055D">
      <w:rPr>
        <w:b/>
        <w:color w:val="FF0000"/>
        <w:sz w:val="21"/>
        <w:szCs w:val="21"/>
      </w:rPr>
      <w:tab/>
    </w:r>
    <w:r w:rsidRPr="004D055D">
      <w:rPr>
        <w:b/>
        <w:color w:val="FF0000"/>
        <w:sz w:val="21"/>
        <w:szCs w:val="21"/>
      </w:rPr>
      <w:tab/>
    </w:r>
    <w:r w:rsidRPr="004D055D">
      <w:rPr>
        <w:b/>
        <w:color w:val="FF0000"/>
        <w:sz w:val="21"/>
        <w:szCs w:val="21"/>
      </w:rPr>
      <w:tab/>
    </w:r>
    <w:r w:rsidRPr="004D055D">
      <w:rPr>
        <w:rFonts w:hint="eastAsia"/>
        <w:b/>
        <w:color w:val="FF0000"/>
        <w:sz w:val="21"/>
        <w:szCs w:val="21"/>
      </w:rPr>
      <w:t>工作动态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613" w:rsidRPr="009768BE" w:rsidRDefault="00B40613">
    <w:pPr>
      <w:pStyle w:val="a3"/>
      <w:rPr>
        <w:rFonts w:ascii="黑体" w:eastAsia="黑体" w:hAnsi="黑体"/>
        <w:b/>
        <w:color w:val="FF0000"/>
        <w:sz w:val="21"/>
      </w:rPr>
    </w:pPr>
    <w:r w:rsidRPr="009768BE">
      <w:rPr>
        <w:rFonts w:ascii="黑体" w:eastAsia="黑体" w:hAnsi="黑体" w:hint="eastAsia"/>
        <w:b/>
        <w:color w:val="FF0000"/>
        <w:sz w:val="21"/>
      </w:rPr>
      <w:t>系部风采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0E2" w:rsidRPr="009768BE" w:rsidRDefault="00F330E2" w:rsidP="006A1D1F">
    <w:pPr>
      <w:pStyle w:val="a3"/>
      <w:rPr>
        <w:rFonts w:ascii="黑体" w:eastAsia="黑体" w:hAnsi="黑体"/>
        <w:b/>
        <w:color w:val="FF0000"/>
        <w:sz w:val="21"/>
      </w:rPr>
    </w:pPr>
    <w:r w:rsidRPr="009768BE">
      <w:rPr>
        <w:rFonts w:ascii="黑体" w:eastAsia="黑体" w:hAnsi="黑体" w:hint="eastAsia"/>
        <w:b/>
        <w:color w:val="FF0000"/>
        <w:sz w:val="21"/>
      </w:rPr>
      <w:t>高教动态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251BA"/>
    <w:multiLevelType w:val="hybridMultilevel"/>
    <w:tmpl w:val="DC08E0D0"/>
    <w:lvl w:ilvl="0" w:tplc="48124E72">
      <w:start w:val="1"/>
      <w:numFmt w:val="decimal"/>
      <w:lvlText w:val="%1."/>
      <w:lvlJc w:val="left"/>
      <w:pPr>
        <w:ind w:left="832" w:hanging="360"/>
      </w:pPr>
      <w:rPr>
        <w:rFonts w:cs="Times New Roman" w:hint="default"/>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abstractNum w:abstractNumId="1" w15:restartNumberingAfterBreak="0">
    <w:nsid w:val="24E51037"/>
    <w:multiLevelType w:val="hybridMultilevel"/>
    <w:tmpl w:val="B2C85502"/>
    <w:lvl w:ilvl="0" w:tplc="43F44C3A">
      <w:start w:val="1"/>
      <w:numFmt w:val="decimal"/>
      <w:lvlText w:val="%1."/>
      <w:lvlJc w:val="left"/>
      <w:pPr>
        <w:ind w:left="832" w:hanging="360"/>
      </w:pPr>
      <w:rPr>
        <w:rFonts w:cs="Times New Roman" w:hint="default"/>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abstractNum w:abstractNumId="2" w15:restartNumberingAfterBreak="0">
    <w:nsid w:val="3B420752"/>
    <w:multiLevelType w:val="hybridMultilevel"/>
    <w:tmpl w:val="5EA4242A"/>
    <w:lvl w:ilvl="0" w:tplc="2722B4D2">
      <w:start w:val="1"/>
      <w:numFmt w:val="decimal"/>
      <w:lvlText w:val="%1."/>
      <w:lvlJc w:val="left"/>
      <w:pPr>
        <w:ind w:left="1125" w:hanging="480"/>
      </w:pPr>
      <w:rPr>
        <w:rFonts w:ascii="MS Mincho" w:eastAsia="宋体" w:hAnsi="MS Mincho" w:cs="MS Mincho" w:hint="default"/>
        <w:b w:val="0"/>
      </w:rPr>
    </w:lvl>
    <w:lvl w:ilvl="1" w:tplc="04090019" w:tentative="1">
      <w:start w:val="1"/>
      <w:numFmt w:val="lowerLetter"/>
      <w:lvlText w:val="%2)"/>
      <w:lvlJc w:val="left"/>
      <w:pPr>
        <w:ind w:left="1485" w:hanging="420"/>
      </w:pPr>
      <w:rPr>
        <w:rFonts w:cs="Times New Roman"/>
      </w:rPr>
    </w:lvl>
    <w:lvl w:ilvl="2" w:tplc="0409001B" w:tentative="1">
      <w:start w:val="1"/>
      <w:numFmt w:val="lowerRoman"/>
      <w:lvlText w:val="%3."/>
      <w:lvlJc w:val="righ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9" w:tentative="1">
      <w:start w:val="1"/>
      <w:numFmt w:val="lowerLetter"/>
      <w:lvlText w:val="%5)"/>
      <w:lvlJc w:val="left"/>
      <w:pPr>
        <w:ind w:left="2745" w:hanging="420"/>
      </w:pPr>
      <w:rPr>
        <w:rFonts w:cs="Times New Roman"/>
      </w:rPr>
    </w:lvl>
    <w:lvl w:ilvl="5" w:tplc="0409001B" w:tentative="1">
      <w:start w:val="1"/>
      <w:numFmt w:val="lowerRoman"/>
      <w:lvlText w:val="%6."/>
      <w:lvlJc w:val="righ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9" w:tentative="1">
      <w:start w:val="1"/>
      <w:numFmt w:val="lowerLetter"/>
      <w:lvlText w:val="%8)"/>
      <w:lvlJc w:val="left"/>
      <w:pPr>
        <w:ind w:left="4005" w:hanging="420"/>
      </w:pPr>
      <w:rPr>
        <w:rFonts w:cs="Times New Roman"/>
      </w:rPr>
    </w:lvl>
    <w:lvl w:ilvl="8" w:tplc="0409001B" w:tentative="1">
      <w:start w:val="1"/>
      <w:numFmt w:val="lowerRoman"/>
      <w:lvlText w:val="%9."/>
      <w:lvlJc w:val="right"/>
      <w:pPr>
        <w:ind w:left="4425" w:hanging="420"/>
      </w:pPr>
      <w:rPr>
        <w:rFonts w:cs="Times New Roman"/>
      </w:rPr>
    </w:lvl>
  </w:abstractNum>
  <w:abstractNum w:abstractNumId="3" w15:restartNumberingAfterBreak="0">
    <w:nsid w:val="3CEF67AF"/>
    <w:multiLevelType w:val="hybridMultilevel"/>
    <w:tmpl w:val="CE0ACE0E"/>
    <w:lvl w:ilvl="0" w:tplc="972AD5EE">
      <w:start w:val="1"/>
      <w:numFmt w:val="decimal"/>
      <w:lvlText w:val="%1."/>
      <w:lvlJc w:val="left"/>
      <w:pPr>
        <w:ind w:left="950" w:hanging="360"/>
      </w:pPr>
      <w:rPr>
        <w:rFonts w:cs="Times New Roman" w:hint="default"/>
      </w:rPr>
    </w:lvl>
    <w:lvl w:ilvl="1" w:tplc="04090019" w:tentative="1">
      <w:start w:val="1"/>
      <w:numFmt w:val="lowerLetter"/>
      <w:lvlText w:val="%2)"/>
      <w:lvlJc w:val="left"/>
      <w:pPr>
        <w:ind w:left="1430" w:hanging="420"/>
      </w:pPr>
      <w:rPr>
        <w:rFonts w:cs="Times New Roman"/>
      </w:rPr>
    </w:lvl>
    <w:lvl w:ilvl="2" w:tplc="0409001B" w:tentative="1">
      <w:start w:val="1"/>
      <w:numFmt w:val="lowerRoman"/>
      <w:lvlText w:val="%3."/>
      <w:lvlJc w:val="right"/>
      <w:pPr>
        <w:ind w:left="1850" w:hanging="420"/>
      </w:pPr>
      <w:rPr>
        <w:rFonts w:cs="Times New Roman"/>
      </w:rPr>
    </w:lvl>
    <w:lvl w:ilvl="3" w:tplc="0409000F" w:tentative="1">
      <w:start w:val="1"/>
      <w:numFmt w:val="decimal"/>
      <w:lvlText w:val="%4."/>
      <w:lvlJc w:val="left"/>
      <w:pPr>
        <w:ind w:left="2270" w:hanging="420"/>
      </w:pPr>
      <w:rPr>
        <w:rFonts w:cs="Times New Roman"/>
      </w:rPr>
    </w:lvl>
    <w:lvl w:ilvl="4" w:tplc="04090019" w:tentative="1">
      <w:start w:val="1"/>
      <w:numFmt w:val="lowerLetter"/>
      <w:lvlText w:val="%5)"/>
      <w:lvlJc w:val="left"/>
      <w:pPr>
        <w:ind w:left="2690" w:hanging="420"/>
      </w:pPr>
      <w:rPr>
        <w:rFonts w:cs="Times New Roman"/>
      </w:rPr>
    </w:lvl>
    <w:lvl w:ilvl="5" w:tplc="0409001B" w:tentative="1">
      <w:start w:val="1"/>
      <w:numFmt w:val="lowerRoman"/>
      <w:lvlText w:val="%6."/>
      <w:lvlJc w:val="right"/>
      <w:pPr>
        <w:ind w:left="3110" w:hanging="420"/>
      </w:pPr>
      <w:rPr>
        <w:rFonts w:cs="Times New Roman"/>
      </w:rPr>
    </w:lvl>
    <w:lvl w:ilvl="6" w:tplc="0409000F" w:tentative="1">
      <w:start w:val="1"/>
      <w:numFmt w:val="decimal"/>
      <w:lvlText w:val="%7."/>
      <w:lvlJc w:val="left"/>
      <w:pPr>
        <w:ind w:left="3530" w:hanging="420"/>
      </w:pPr>
      <w:rPr>
        <w:rFonts w:cs="Times New Roman"/>
      </w:rPr>
    </w:lvl>
    <w:lvl w:ilvl="7" w:tplc="04090019" w:tentative="1">
      <w:start w:val="1"/>
      <w:numFmt w:val="lowerLetter"/>
      <w:lvlText w:val="%8)"/>
      <w:lvlJc w:val="left"/>
      <w:pPr>
        <w:ind w:left="3950" w:hanging="420"/>
      </w:pPr>
      <w:rPr>
        <w:rFonts w:cs="Times New Roman"/>
      </w:rPr>
    </w:lvl>
    <w:lvl w:ilvl="8" w:tplc="0409001B" w:tentative="1">
      <w:start w:val="1"/>
      <w:numFmt w:val="lowerRoman"/>
      <w:lvlText w:val="%9."/>
      <w:lvlJc w:val="right"/>
      <w:pPr>
        <w:ind w:left="4370" w:hanging="420"/>
      </w:pPr>
      <w:rPr>
        <w:rFonts w:cs="Times New Roman"/>
      </w:rPr>
    </w:lvl>
  </w:abstractNum>
  <w:abstractNum w:abstractNumId="4" w15:restartNumberingAfterBreak="0">
    <w:nsid w:val="55B4229D"/>
    <w:multiLevelType w:val="hybridMultilevel"/>
    <w:tmpl w:val="0E9499E0"/>
    <w:lvl w:ilvl="0" w:tplc="3A460A4A">
      <w:start w:val="1"/>
      <w:numFmt w:val="decimal"/>
      <w:lvlText w:val="%1."/>
      <w:lvlJc w:val="left"/>
      <w:pPr>
        <w:ind w:left="832" w:hanging="360"/>
      </w:pPr>
      <w:rPr>
        <w:rFonts w:cs="Times New Roman" w:hint="default"/>
      </w:rPr>
    </w:lvl>
    <w:lvl w:ilvl="1" w:tplc="04090019" w:tentative="1">
      <w:start w:val="1"/>
      <w:numFmt w:val="lowerLetter"/>
      <w:lvlText w:val="%2)"/>
      <w:lvlJc w:val="left"/>
      <w:pPr>
        <w:ind w:left="1312" w:hanging="420"/>
      </w:pPr>
      <w:rPr>
        <w:rFonts w:cs="Times New Roman"/>
      </w:rPr>
    </w:lvl>
    <w:lvl w:ilvl="2" w:tplc="0409001B" w:tentative="1">
      <w:start w:val="1"/>
      <w:numFmt w:val="lowerRoman"/>
      <w:lvlText w:val="%3."/>
      <w:lvlJc w:val="right"/>
      <w:pPr>
        <w:ind w:left="1732" w:hanging="420"/>
      </w:pPr>
      <w:rPr>
        <w:rFonts w:cs="Times New Roman"/>
      </w:rPr>
    </w:lvl>
    <w:lvl w:ilvl="3" w:tplc="0409000F" w:tentative="1">
      <w:start w:val="1"/>
      <w:numFmt w:val="decimal"/>
      <w:lvlText w:val="%4."/>
      <w:lvlJc w:val="left"/>
      <w:pPr>
        <w:ind w:left="2152" w:hanging="420"/>
      </w:pPr>
      <w:rPr>
        <w:rFonts w:cs="Times New Roman"/>
      </w:rPr>
    </w:lvl>
    <w:lvl w:ilvl="4" w:tplc="04090019" w:tentative="1">
      <w:start w:val="1"/>
      <w:numFmt w:val="lowerLetter"/>
      <w:lvlText w:val="%5)"/>
      <w:lvlJc w:val="left"/>
      <w:pPr>
        <w:ind w:left="2572" w:hanging="420"/>
      </w:pPr>
      <w:rPr>
        <w:rFonts w:cs="Times New Roman"/>
      </w:rPr>
    </w:lvl>
    <w:lvl w:ilvl="5" w:tplc="0409001B" w:tentative="1">
      <w:start w:val="1"/>
      <w:numFmt w:val="lowerRoman"/>
      <w:lvlText w:val="%6."/>
      <w:lvlJc w:val="right"/>
      <w:pPr>
        <w:ind w:left="2992" w:hanging="420"/>
      </w:pPr>
      <w:rPr>
        <w:rFonts w:cs="Times New Roman"/>
      </w:rPr>
    </w:lvl>
    <w:lvl w:ilvl="6" w:tplc="0409000F" w:tentative="1">
      <w:start w:val="1"/>
      <w:numFmt w:val="decimal"/>
      <w:lvlText w:val="%7."/>
      <w:lvlJc w:val="left"/>
      <w:pPr>
        <w:ind w:left="3412" w:hanging="420"/>
      </w:pPr>
      <w:rPr>
        <w:rFonts w:cs="Times New Roman"/>
      </w:rPr>
    </w:lvl>
    <w:lvl w:ilvl="7" w:tplc="04090019" w:tentative="1">
      <w:start w:val="1"/>
      <w:numFmt w:val="lowerLetter"/>
      <w:lvlText w:val="%8)"/>
      <w:lvlJc w:val="left"/>
      <w:pPr>
        <w:ind w:left="3832" w:hanging="420"/>
      </w:pPr>
      <w:rPr>
        <w:rFonts w:cs="Times New Roman"/>
      </w:rPr>
    </w:lvl>
    <w:lvl w:ilvl="8" w:tplc="0409001B" w:tentative="1">
      <w:start w:val="1"/>
      <w:numFmt w:val="lowerRoman"/>
      <w:lvlText w:val="%9."/>
      <w:lvlJc w:val="right"/>
      <w:pPr>
        <w:ind w:left="4252" w:hanging="420"/>
      </w:pPr>
      <w:rPr>
        <w:rFonts w:cs="Times New Roman"/>
      </w:rPr>
    </w:lvl>
  </w:abstractNum>
  <w:abstractNum w:abstractNumId="5" w15:restartNumberingAfterBreak="0">
    <w:nsid w:val="699E2251"/>
    <w:multiLevelType w:val="hybridMultilevel"/>
    <w:tmpl w:val="4D5A0B36"/>
    <w:lvl w:ilvl="0" w:tplc="682E4BC6">
      <w:start w:val="1"/>
      <w:numFmt w:val="decimal"/>
      <w:lvlText w:val="%1."/>
      <w:lvlJc w:val="left"/>
      <w:pPr>
        <w:ind w:left="950" w:hanging="360"/>
      </w:pPr>
      <w:rPr>
        <w:rFonts w:cs="Times New Roman" w:hint="default"/>
      </w:rPr>
    </w:lvl>
    <w:lvl w:ilvl="1" w:tplc="04090019" w:tentative="1">
      <w:start w:val="1"/>
      <w:numFmt w:val="lowerLetter"/>
      <w:lvlText w:val="%2)"/>
      <w:lvlJc w:val="left"/>
      <w:pPr>
        <w:ind w:left="1430" w:hanging="420"/>
      </w:pPr>
      <w:rPr>
        <w:rFonts w:cs="Times New Roman"/>
      </w:rPr>
    </w:lvl>
    <w:lvl w:ilvl="2" w:tplc="0409001B" w:tentative="1">
      <w:start w:val="1"/>
      <w:numFmt w:val="lowerRoman"/>
      <w:lvlText w:val="%3."/>
      <w:lvlJc w:val="right"/>
      <w:pPr>
        <w:ind w:left="1850" w:hanging="420"/>
      </w:pPr>
      <w:rPr>
        <w:rFonts w:cs="Times New Roman"/>
      </w:rPr>
    </w:lvl>
    <w:lvl w:ilvl="3" w:tplc="0409000F" w:tentative="1">
      <w:start w:val="1"/>
      <w:numFmt w:val="decimal"/>
      <w:lvlText w:val="%4."/>
      <w:lvlJc w:val="left"/>
      <w:pPr>
        <w:ind w:left="2270" w:hanging="420"/>
      </w:pPr>
      <w:rPr>
        <w:rFonts w:cs="Times New Roman"/>
      </w:rPr>
    </w:lvl>
    <w:lvl w:ilvl="4" w:tplc="04090019" w:tentative="1">
      <w:start w:val="1"/>
      <w:numFmt w:val="lowerLetter"/>
      <w:lvlText w:val="%5)"/>
      <w:lvlJc w:val="left"/>
      <w:pPr>
        <w:ind w:left="2690" w:hanging="420"/>
      </w:pPr>
      <w:rPr>
        <w:rFonts w:cs="Times New Roman"/>
      </w:rPr>
    </w:lvl>
    <w:lvl w:ilvl="5" w:tplc="0409001B" w:tentative="1">
      <w:start w:val="1"/>
      <w:numFmt w:val="lowerRoman"/>
      <w:lvlText w:val="%6."/>
      <w:lvlJc w:val="right"/>
      <w:pPr>
        <w:ind w:left="3110" w:hanging="420"/>
      </w:pPr>
      <w:rPr>
        <w:rFonts w:cs="Times New Roman"/>
      </w:rPr>
    </w:lvl>
    <w:lvl w:ilvl="6" w:tplc="0409000F" w:tentative="1">
      <w:start w:val="1"/>
      <w:numFmt w:val="decimal"/>
      <w:lvlText w:val="%7."/>
      <w:lvlJc w:val="left"/>
      <w:pPr>
        <w:ind w:left="3530" w:hanging="420"/>
      </w:pPr>
      <w:rPr>
        <w:rFonts w:cs="Times New Roman"/>
      </w:rPr>
    </w:lvl>
    <w:lvl w:ilvl="7" w:tplc="04090019" w:tentative="1">
      <w:start w:val="1"/>
      <w:numFmt w:val="lowerLetter"/>
      <w:lvlText w:val="%8)"/>
      <w:lvlJc w:val="left"/>
      <w:pPr>
        <w:ind w:left="3950" w:hanging="420"/>
      </w:pPr>
      <w:rPr>
        <w:rFonts w:cs="Times New Roman"/>
      </w:rPr>
    </w:lvl>
    <w:lvl w:ilvl="8" w:tplc="0409001B" w:tentative="1">
      <w:start w:val="1"/>
      <w:numFmt w:val="lowerRoman"/>
      <w:lvlText w:val="%9."/>
      <w:lvlJc w:val="right"/>
      <w:pPr>
        <w:ind w:left="4370" w:hanging="420"/>
      </w:pPr>
      <w:rPr>
        <w:rFonts w:cs="Times New Roman"/>
      </w:rPr>
    </w:lvl>
  </w:abstractNum>
  <w:abstractNum w:abstractNumId="6" w15:restartNumberingAfterBreak="0">
    <w:nsid w:val="7B4D7BDA"/>
    <w:multiLevelType w:val="hybridMultilevel"/>
    <w:tmpl w:val="81783A46"/>
    <w:lvl w:ilvl="0" w:tplc="AC7CBC46">
      <w:start w:val="1"/>
      <w:numFmt w:val="decimal"/>
      <w:lvlText w:val="%1."/>
      <w:lvlJc w:val="left"/>
      <w:pPr>
        <w:ind w:left="956" w:hanging="360"/>
      </w:pPr>
      <w:rPr>
        <w:rFonts w:hint="default"/>
      </w:rPr>
    </w:lvl>
    <w:lvl w:ilvl="1" w:tplc="04090019" w:tentative="1">
      <w:start w:val="1"/>
      <w:numFmt w:val="lowerLetter"/>
      <w:lvlText w:val="%2)"/>
      <w:lvlJc w:val="left"/>
      <w:pPr>
        <w:ind w:left="1436" w:hanging="420"/>
      </w:pPr>
    </w:lvl>
    <w:lvl w:ilvl="2" w:tplc="0409001B" w:tentative="1">
      <w:start w:val="1"/>
      <w:numFmt w:val="lowerRoman"/>
      <w:lvlText w:val="%3."/>
      <w:lvlJc w:val="right"/>
      <w:pPr>
        <w:ind w:left="1856" w:hanging="420"/>
      </w:pPr>
    </w:lvl>
    <w:lvl w:ilvl="3" w:tplc="0409000F" w:tentative="1">
      <w:start w:val="1"/>
      <w:numFmt w:val="decimal"/>
      <w:lvlText w:val="%4."/>
      <w:lvlJc w:val="left"/>
      <w:pPr>
        <w:ind w:left="2276" w:hanging="420"/>
      </w:pPr>
    </w:lvl>
    <w:lvl w:ilvl="4" w:tplc="04090019" w:tentative="1">
      <w:start w:val="1"/>
      <w:numFmt w:val="lowerLetter"/>
      <w:lvlText w:val="%5)"/>
      <w:lvlJc w:val="left"/>
      <w:pPr>
        <w:ind w:left="2696" w:hanging="420"/>
      </w:pPr>
    </w:lvl>
    <w:lvl w:ilvl="5" w:tplc="0409001B" w:tentative="1">
      <w:start w:val="1"/>
      <w:numFmt w:val="lowerRoman"/>
      <w:lvlText w:val="%6."/>
      <w:lvlJc w:val="right"/>
      <w:pPr>
        <w:ind w:left="3116" w:hanging="420"/>
      </w:pPr>
    </w:lvl>
    <w:lvl w:ilvl="6" w:tplc="0409000F" w:tentative="1">
      <w:start w:val="1"/>
      <w:numFmt w:val="decimal"/>
      <w:lvlText w:val="%7."/>
      <w:lvlJc w:val="left"/>
      <w:pPr>
        <w:ind w:left="3536" w:hanging="420"/>
      </w:pPr>
    </w:lvl>
    <w:lvl w:ilvl="7" w:tplc="04090019" w:tentative="1">
      <w:start w:val="1"/>
      <w:numFmt w:val="lowerLetter"/>
      <w:lvlText w:val="%8)"/>
      <w:lvlJc w:val="left"/>
      <w:pPr>
        <w:ind w:left="3956" w:hanging="420"/>
      </w:pPr>
    </w:lvl>
    <w:lvl w:ilvl="8" w:tplc="0409001B" w:tentative="1">
      <w:start w:val="1"/>
      <w:numFmt w:val="lowerRoman"/>
      <w:lvlText w:val="%9."/>
      <w:lvlJc w:val="right"/>
      <w:pPr>
        <w:ind w:left="4376" w:hanging="420"/>
      </w:pPr>
    </w:lvl>
  </w:abstractNum>
  <w:num w:numId="1">
    <w:abstractNumId w:val="0"/>
  </w:num>
  <w:num w:numId="2">
    <w:abstractNumId w:val="1"/>
  </w:num>
  <w:num w:numId="3">
    <w:abstractNumId w:val="4"/>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F6D"/>
    <w:rsid w:val="00004971"/>
    <w:rsid w:val="000121F4"/>
    <w:rsid w:val="00013A78"/>
    <w:rsid w:val="00022595"/>
    <w:rsid w:val="00023240"/>
    <w:rsid w:val="00036F72"/>
    <w:rsid w:val="000474B7"/>
    <w:rsid w:val="0005297D"/>
    <w:rsid w:val="00057C1E"/>
    <w:rsid w:val="000675D8"/>
    <w:rsid w:val="00067652"/>
    <w:rsid w:val="00073401"/>
    <w:rsid w:val="0007527A"/>
    <w:rsid w:val="00085DAA"/>
    <w:rsid w:val="000874BD"/>
    <w:rsid w:val="00093FF1"/>
    <w:rsid w:val="00097086"/>
    <w:rsid w:val="000A03D5"/>
    <w:rsid w:val="000A38B0"/>
    <w:rsid w:val="000A3900"/>
    <w:rsid w:val="000B5CA6"/>
    <w:rsid w:val="000C6D06"/>
    <w:rsid w:val="000C7D71"/>
    <w:rsid w:val="000D1CF3"/>
    <w:rsid w:val="000E2989"/>
    <w:rsid w:val="000E2DB1"/>
    <w:rsid w:val="000E3CCE"/>
    <w:rsid w:val="000E6311"/>
    <w:rsid w:val="000F41B6"/>
    <w:rsid w:val="000F41CB"/>
    <w:rsid w:val="000F5C0D"/>
    <w:rsid w:val="000F5DDC"/>
    <w:rsid w:val="000F73FC"/>
    <w:rsid w:val="000F7769"/>
    <w:rsid w:val="000F799E"/>
    <w:rsid w:val="001204D3"/>
    <w:rsid w:val="00120C19"/>
    <w:rsid w:val="001250AA"/>
    <w:rsid w:val="00136AD0"/>
    <w:rsid w:val="001405DD"/>
    <w:rsid w:val="00146AA7"/>
    <w:rsid w:val="00154D83"/>
    <w:rsid w:val="00156296"/>
    <w:rsid w:val="0015655E"/>
    <w:rsid w:val="00165123"/>
    <w:rsid w:val="00171C4F"/>
    <w:rsid w:val="00172380"/>
    <w:rsid w:val="00173125"/>
    <w:rsid w:val="00181491"/>
    <w:rsid w:val="0018291F"/>
    <w:rsid w:val="001849C1"/>
    <w:rsid w:val="0018762E"/>
    <w:rsid w:val="001909CD"/>
    <w:rsid w:val="001A3E38"/>
    <w:rsid w:val="001B434A"/>
    <w:rsid w:val="001C6A59"/>
    <w:rsid w:val="001D10D0"/>
    <w:rsid w:val="001D782D"/>
    <w:rsid w:val="001E1452"/>
    <w:rsid w:val="001E3D55"/>
    <w:rsid w:val="001F784D"/>
    <w:rsid w:val="002056FF"/>
    <w:rsid w:val="0021130B"/>
    <w:rsid w:val="00241CBB"/>
    <w:rsid w:val="00243754"/>
    <w:rsid w:val="0025069E"/>
    <w:rsid w:val="00257110"/>
    <w:rsid w:val="00266C94"/>
    <w:rsid w:val="0027746D"/>
    <w:rsid w:val="00290DB2"/>
    <w:rsid w:val="002A4C80"/>
    <w:rsid w:val="002A7645"/>
    <w:rsid w:val="002C026F"/>
    <w:rsid w:val="002C1B92"/>
    <w:rsid w:val="002C73D9"/>
    <w:rsid w:val="002D1298"/>
    <w:rsid w:val="002D4C6D"/>
    <w:rsid w:val="002F1218"/>
    <w:rsid w:val="002F1767"/>
    <w:rsid w:val="002F1CFD"/>
    <w:rsid w:val="002F59AF"/>
    <w:rsid w:val="002F66FD"/>
    <w:rsid w:val="003039B3"/>
    <w:rsid w:val="0030633B"/>
    <w:rsid w:val="00312591"/>
    <w:rsid w:val="00315863"/>
    <w:rsid w:val="003246D2"/>
    <w:rsid w:val="003265D1"/>
    <w:rsid w:val="00335B7C"/>
    <w:rsid w:val="00341345"/>
    <w:rsid w:val="00360D9F"/>
    <w:rsid w:val="0036161E"/>
    <w:rsid w:val="00373508"/>
    <w:rsid w:val="00373FAA"/>
    <w:rsid w:val="0037756B"/>
    <w:rsid w:val="00386215"/>
    <w:rsid w:val="0039126B"/>
    <w:rsid w:val="003A0E30"/>
    <w:rsid w:val="003A4648"/>
    <w:rsid w:val="003A6DA0"/>
    <w:rsid w:val="003B243A"/>
    <w:rsid w:val="003B2B3A"/>
    <w:rsid w:val="003C5D48"/>
    <w:rsid w:val="003C70E9"/>
    <w:rsid w:val="003D1AA8"/>
    <w:rsid w:val="003D31B3"/>
    <w:rsid w:val="003D541C"/>
    <w:rsid w:val="003F04D0"/>
    <w:rsid w:val="0040128B"/>
    <w:rsid w:val="0040660C"/>
    <w:rsid w:val="004311FD"/>
    <w:rsid w:val="00436B31"/>
    <w:rsid w:val="004378BA"/>
    <w:rsid w:val="0044216D"/>
    <w:rsid w:val="0044475A"/>
    <w:rsid w:val="00460471"/>
    <w:rsid w:val="00461509"/>
    <w:rsid w:val="00465897"/>
    <w:rsid w:val="004676E9"/>
    <w:rsid w:val="0048043A"/>
    <w:rsid w:val="004808D5"/>
    <w:rsid w:val="00482014"/>
    <w:rsid w:val="00493806"/>
    <w:rsid w:val="004948C0"/>
    <w:rsid w:val="004970F1"/>
    <w:rsid w:val="00497D3C"/>
    <w:rsid w:val="004A43FB"/>
    <w:rsid w:val="004A5918"/>
    <w:rsid w:val="004B2439"/>
    <w:rsid w:val="004C535E"/>
    <w:rsid w:val="004C713B"/>
    <w:rsid w:val="004C769A"/>
    <w:rsid w:val="004D055D"/>
    <w:rsid w:val="004D2493"/>
    <w:rsid w:val="004D373E"/>
    <w:rsid w:val="004D7BFB"/>
    <w:rsid w:val="004E3711"/>
    <w:rsid w:val="004F1965"/>
    <w:rsid w:val="004F7734"/>
    <w:rsid w:val="00500B9D"/>
    <w:rsid w:val="00504E80"/>
    <w:rsid w:val="0050606F"/>
    <w:rsid w:val="00512299"/>
    <w:rsid w:val="00514590"/>
    <w:rsid w:val="00515E82"/>
    <w:rsid w:val="0053305D"/>
    <w:rsid w:val="00537096"/>
    <w:rsid w:val="00556D6C"/>
    <w:rsid w:val="005603B2"/>
    <w:rsid w:val="0056278F"/>
    <w:rsid w:val="00572835"/>
    <w:rsid w:val="005733B3"/>
    <w:rsid w:val="0057396E"/>
    <w:rsid w:val="0059538A"/>
    <w:rsid w:val="005A2387"/>
    <w:rsid w:val="005A3664"/>
    <w:rsid w:val="005A3E35"/>
    <w:rsid w:val="005A6982"/>
    <w:rsid w:val="005B4362"/>
    <w:rsid w:val="005B78E4"/>
    <w:rsid w:val="005C2787"/>
    <w:rsid w:val="005C3DCC"/>
    <w:rsid w:val="005C7784"/>
    <w:rsid w:val="005D199C"/>
    <w:rsid w:val="005D65E2"/>
    <w:rsid w:val="005E3B9C"/>
    <w:rsid w:val="005E4F6D"/>
    <w:rsid w:val="005F0E4E"/>
    <w:rsid w:val="005F5307"/>
    <w:rsid w:val="005F7156"/>
    <w:rsid w:val="006047AB"/>
    <w:rsid w:val="00605B61"/>
    <w:rsid w:val="00613492"/>
    <w:rsid w:val="00622BBD"/>
    <w:rsid w:val="006326CA"/>
    <w:rsid w:val="006419E7"/>
    <w:rsid w:val="00643914"/>
    <w:rsid w:val="00652898"/>
    <w:rsid w:val="00654D19"/>
    <w:rsid w:val="00670781"/>
    <w:rsid w:val="0067293F"/>
    <w:rsid w:val="00672BAD"/>
    <w:rsid w:val="0068513C"/>
    <w:rsid w:val="00686BEB"/>
    <w:rsid w:val="006A025D"/>
    <w:rsid w:val="006A077A"/>
    <w:rsid w:val="006A0847"/>
    <w:rsid w:val="006A1D1F"/>
    <w:rsid w:val="006A3978"/>
    <w:rsid w:val="006A7DF9"/>
    <w:rsid w:val="006B3158"/>
    <w:rsid w:val="006B33AF"/>
    <w:rsid w:val="006C0AC7"/>
    <w:rsid w:val="006C2D06"/>
    <w:rsid w:val="006C4A0C"/>
    <w:rsid w:val="006C7B8A"/>
    <w:rsid w:val="006D376A"/>
    <w:rsid w:val="006D720C"/>
    <w:rsid w:val="006E0A8E"/>
    <w:rsid w:val="006E1730"/>
    <w:rsid w:val="006E2D7A"/>
    <w:rsid w:val="006F1BF4"/>
    <w:rsid w:val="006F37D2"/>
    <w:rsid w:val="006F579D"/>
    <w:rsid w:val="007042A6"/>
    <w:rsid w:val="00705E7C"/>
    <w:rsid w:val="00711A4E"/>
    <w:rsid w:val="007164F8"/>
    <w:rsid w:val="00720541"/>
    <w:rsid w:val="00743B25"/>
    <w:rsid w:val="007512BF"/>
    <w:rsid w:val="007512C0"/>
    <w:rsid w:val="00753831"/>
    <w:rsid w:val="00764D6B"/>
    <w:rsid w:val="00774EDE"/>
    <w:rsid w:val="00797A70"/>
    <w:rsid w:val="007A1E64"/>
    <w:rsid w:val="007A57CB"/>
    <w:rsid w:val="007D4171"/>
    <w:rsid w:val="007E5DC3"/>
    <w:rsid w:val="007F13EE"/>
    <w:rsid w:val="007F7A4C"/>
    <w:rsid w:val="0080072F"/>
    <w:rsid w:val="00804F05"/>
    <w:rsid w:val="00831BAB"/>
    <w:rsid w:val="00846AFB"/>
    <w:rsid w:val="00852561"/>
    <w:rsid w:val="00860283"/>
    <w:rsid w:val="00866AFA"/>
    <w:rsid w:val="00867170"/>
    <w:rsid w:val="00871085"/>
    <w:rsid w:val="008762CF"/>
    <w:rsid w:val="00884C5D"/>
    <w:rsid w:val="00886998"/>
    <w:rsid w:val="008A1CF7"/>
    <w:rsid w:val="008A4D1F"/>
    <w:rsid w:val="008D0392"/>
    <w:rsid w:val="008D10C2"/>
    <w:rsid w:val="008D1F93"/>
    <w:rsid w:val="008D4F98"/>
    <w:rsid w:val="008D7EEF"/>
    <w:rsid w:val="008E5507"/>
    <w:rsid w:val="008E570E"/>
    <w:rsid w:val="008F192B"/>
    <w:rsid w:val="008F6B7A"/>
    <w:rsid w:val="00900723"/>
    <w:rsid w:val="00905F1E"/>
    <w:rsid w:val="00906289"/>
    <w:rsid w:val="009064C7"/>
    <w:rsid w:val="0091049C"/>
    <w:rsid w:val="0091215F"/>
    <w:rsid w:val="00913A91"/>
    <w:rsid w:val="009144FD"/>
    <w:rsid w:val="00915C10"/>
    <w:rsid w:val="009266AE"/>
    <w:rsid w:val="0093235D"/>
    <w:rsid w:val="009427F3"/>
    <w:rsid w:val="00945132"/>
    <w:rsid w:val="00947F18"/>
    <w:rsid w:val="00951B6A"/>
    <w:rsid w:val="009768BE"/>
    <w:rsid w:val="00976E4B"/>
    <w:rsid w:val="00977519"/>
    <w:rsid w:val="00983FD1"/>
    <w:rsid w:val="00985C78"/>
    <w:rsid w:val="00990C5A"/>
    <w:rsid w:val="0099760A"/>
    <w:rsid w:val="009A46B9"/>
    <w:rsid w:val="009C318F"/>
    <w:rsid w:val="009D1033"/>
    <w:rsid w:val="009D4D5B"/>
    <w:rsid w:val="009E2515"/>
    <w:rsid w:val="009E2674"/>
    <w:rsid w:val="009E29D4"/>
    <w:rsid w:val="009F0FED"/>
    <w:rsid w:val="009F43B7"/>
    <w:rsid w:val="009F63D3"/>
    <w:rsid w:val="009F7C0D"/>
    <w:rsid w:val="009F7D49"/>
    <w:rsid w:val="00A07B6E"/>
    <w:rsid w:val="00A11797"/>
    <w:rsid w:val="00A1192A"/>
    <w:rsid w:val="00A142E1"/>
    <w:rsid w:val="00A16F0F"/>
    <w:rsid w:val="00A20E4E"/>
    <w:rsid w:val="00A32A50"/>
    <w:rsid w:val="00A412C9"/>
    <w:rsid w:val="00A43941"/>
    <w:rsid w:val="00A43DDB"/>
    <w:rsid w:val="00A66343"/>
    <w:rsid w:val="00A67652"/>
    <w:rsid w:val="00A76C6D"/>
    <w:rsid w:val="00A82AE1"/>
    <w:rsid w:val="00A86B7A"/>
    <w:rsid w:val="00A91F20"/>
    <w:rsid w:val="00A95EB2"/>
    <w:rsid w:val="00AA02AC"/>
    <w:rsid w:val="00AA2731"/>
    <w:rsid w:val="00AA69E4"/>
    <w:rsid w:val="00AB04DD"/>
    <w:rsid w:val="00AB0BFE"/>
    <w:rsid w:val="00AB161B"/>
    <w:rsid w:val="00AB2B81"/>
    <w:rsid w:val="00AB3416"/>
    <w:rsid w:val="00AC1D0F"/>
    <w:rsid w:val="00AC21C7"/>
    <w:rsid w:val="00AD6E89"/>
    <w:rsid w:val="00AE7FC0"/>
    <w:rsid w:val="00AF1332"/>
    <w:rsid w:val="00AF3976"/>
    <w:rsid w:val="00AF64C3"/>
    <w:rsid w:val="00B0155A"/>
    <w:rsid w:val="00B07439"/>
    <w:rsid w:val="00B17BE4"/>
    <w:rsid w:val="00B20080"/>
    <w:rsid w:val="00B252A8"/>
    <w:rsid w:val="00B326F0"/>
    <w:rsid w:val="00B36EF2"/>
    <w:rsid w:val="00B40613"/>
    <w:rsid w:val="00B5021F"/>
    <w:rsid w:val="00B71A57"/>
    <w:rsid w:val="00B754FF"/>
    <w:rsid w:val="00B81797"/>
    <w:rsid w:val="00B91D82"/>
    <w:rsid w:val="00B92E42"/>
    <w:rsid w:val="00B940AE"/>
    <w:rsid w:val="00BA2E23"/>
    <w:rsid w:val="00BA4150"/>
    <w:rsid w:val="00BB1396"/>
    <w:rsid w:val="00BB3E1F"/>
    <w:rsid w:val="00BC250E"/>
    <w:rsid w:val="00BE0F78"/>
    <w:rsid w:val="00C0449A"/>
    <w:rsid w:val="00C36B6D"/>
    <w:rsid w:val="00C40E59"/>
    <w:rsid w:val="00C416AF"/>
    <w:rsid w:val="00C43FF1"/>
    <w:rsid w:val="00C44890"/>
    <w:rsid w:val="00C45093"/>
    <w:rsid w:val="00C45145"/>
    <w:rsid w:val="00C4646E"/>
    <w:rsid w:val="00C56EBD"/>
    <w:rsid w:val="00C63064"/>
    <w:rsid w:val="00C8303A"/>
    <w:rsid w:val="00C83643"/>
    <w:rsid w:val="00C93A4D"/>
    <w:rsid w:val="00CA019D"/>
    <w:rsid w:val="00CA6C52"/>
    <w:rsid w:val="00CA7CD1"/>
    <w:rsid w:val="00CB2B87"/>
    <w:rsid w:val="00CE28E2"/>
    <w:rsid w:val="00CE5688"/>
    <w:rsid w:val="00CF0EDE"/>
    <w:rsid w:val="00D00AC5"/>
    <w:rsid w:val="00D04DA7"/>
    <w:rsid w:val="00D2197A"/>
    <w:rsid w:val="00D252D3"/>
    <w:rsid w:val="00D30E3D"/>
    <w:rsid w:val="00D32430"/>
    <w:rsid w:val="00D46C71"/>
    <w:rsid w:val="00D47B8A"/>
    <w:rsid w:val="00D571E8"/>
    <w:rsid w:val="00D60D9F"/>
    <w:rsid w:val="00D61AF0"/>
    <w:rsid w:val="00D66D52"/>
    <w:rsid w:val="00D72F68"/>
    <w:rsid w:val="00D7509D"/>
    <w:rsid w:val="00D7733C"/>
    <w:rsid w:val="00D77A6A"/>
    <w:rsid w:val="00D87B89"/>
    <w:rsid w:val="00DA0685"/>
    <w:rsid w:val="00DA7FD7"/>
    <w:rsid w:val="00DB1697"/>
    <w:rsid w:val="00DB6C42"/>
    <w:rsid w:val="00DB7428"/>
    <w:rsid w:val="00DC08B2"/>
    <w:rsid w:val="00DC0BF7"/>
    <w:rsid w:val="00DC2190"/>
    <w:rsid w:val="00DC5B06"/>
    <w:rsid w:val="00DD1536"/>
    <w:rsid w:val="00DD352A"/>
    <w:rsid w:val="00DD401E"/>
    <w:rsid w:val="00DE1B20"/>
    <w:rsid w:val="00DE3F7C"/>
    <w:rsid w:val="00DE457B"/>
    <w:rsid w:val="00DE6323"/>
    <w:rsid w:val="00DF1DD6"/>
    <w:rsid w:val="00E04972"/>
    <w:rsid w:val="00E0777A"/>
    <w:rsid w:val="00E104FA"/>
    <w:rsid w:val="00E17123"/>
    <w:rsid w:val="00E17368"/>
    <w:rsid w:val="00E1755F"/>
    <w:rsid w:val="00E40523"/>
    <w:rsid w:val="00E40925"/>
    <w:rsid w:val="00E57F9E"/>
    <w:rsid w:val="00E6431E"/>
    <w:rsid w:val="00E649B9"/>
    <w:rsid w:val="00E64F5E"/>
    <w:rsid w:val="00E655E6"/>
    <w:rsid w:val="00E6671E"/>
    <w:rsid w:val="00E67A0F"/>
    <w:rsid w:val="00E70D7C"/>
    <w:rsid w:val="00E84E4C"/>
    <w:rsid w:val="00E86571"/>
    <w:rsid w:val="00E92065"/>
    <w:rsid w:val="00EB4F73"/>
    <w:rsid w:val="00EB609D"/>
    <w:rsid w:val="00EC36A8"/>
    <w:rsid w:val="00ED30B1"/>
    <w:rsid w:val="00ED4FA9"/>
    <w:rsid w:val="00ED7F8F"/>
    <w:rsid w:val="00EE03B4"/>
    <w:rsid w:val="00EE6089"/>
    <w:rsid w:val="00EF59CF"/>
    <w:rsid w:val="00F16DAC"/>
    <w:rsid w:val="00F22863"/>
    <w:rsid w:val="00F313D9"/>
    <w:rsid w:val="00F330E2"/>
    <w:rsid w:val="00F358C6"/>
    <w:rsid w:val="00F35A22"/>
    <w:rsid w:val="00F403A3"/>
    <w:rsid w:val="00F47C54"/>
    <w:rsid w:val="00F52B93"/>
    <w:rsid w:val="00F53ABD"/>
    <w:rsid w:val="00F543D5"/>
    <w:rsid w:val="00F55711"/>
    <w:rsid w:val="00F6363F"/>
    <w:rsid w:val="00F6519B"/>
    <w:rsid w:val="00F6670C"/>
    <w:rsid w:val="00F71031"/>
    <w:rsid w:val="00F9291F"/>
    <w:rsid w:val="00F943FB"/>
    <w:rsid w:val="00FA5AB3"/>
    <w:rsid w:val="00FC1938"/>
    <w:rsid w:val="00FC1A9F"/>
    <w:rsid w:val="00FD3A37"/>
    <w:rsid w:val="00FD6193"/>
    <w:rsid w:val="00FE35CC"/>
    <w:rsid w:val="00FE6917"/>
    <w:rsid w:val="00FF0082"/>
    <w:rsid w:val="00FF24C4"/>
    <w:rsid w:val="00FF3AF3"/>
    <w:rsid w:val="00FF6326"/>
    <w:rsid w:val="00FF6579"/>
    <w:rsid w:val="00FF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CC11566-D074-4575-AE4C-25D82E92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7D2"/>
    <w:pPr>
      <w:widowControl w:val="0"/>
      <w:jc w:val="both"/>
    </w:pPr>
    <w:rPr>
      <w:rFonts w:ascii="Times New Roman" w:hAnsi="Times New Roman"/>
      <w:kern w:val="2"/>
      <w:sz w:val="21"/>
      <w:szCs w:val="24"/>
    </w:rPr>
  </w:style>
  <w:style w:type="paragraph" w:styleId="1">
    <w:name w:val="heading 1"/>
    <w:basedOn w:val="a"/>
    <w:next w:val="a"/>
    <w:link w:val="1Char"/>
    <w:uiPriority w:val="99"/>
    <w:qFormat/>
    <w:locked/>
    <w:rsid w:val="00097086"/>
    <w:pPr>
      <w:keepNext/>
      <w:keepLines/>
      <w:spacing w:before="340" w:after="330" w:line="578" w:lineRule="auto"/>
      <w:outlineLvl w:val="0"/>
    </w:pPr>
    <w:rPr>
      <w:b/>
      <w:bCs/>
      <w:kern w:val="44"/>
      <w:sz w:val="44"/>
      <w:szCs w:val="44"/>
    </w:rPr>
  </w:style>
  <w:style w:type="paragraph" w:styleId="2">
    <w:name w:val="heading 2"/>
    <w:basedOn w:val="a"/>
    <w:link w:val="2Char"/>
    <w:uiPriority w:val="99"/>
    <w:qFormat/>
    <w:locked/>
    <w:rsid w:val="0021130B"/>
    <w:pPr>
      <w:widowControl/>
      <w:spacing w:before="100" w:beforeAutospacing="1" w:after="100" w:afterAutospacing="1"/>
      <w:jc w:val="left"/>
      <w:outlineLvl w:val="1"/>
    </w:pPr>
    <w:rPr>
      <w:rFonts w:ascii="宋体" w:hAnsi="宋体" w:cs="宋体"/>
      <w:b/>
      <w:bCs/>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Pr>
      <w:rFonts w:ascii="Times New Roman" w:hAnsi="Times New Roman" w:cs="Times New Roman"/>
      <w:b/>
      <w:bCs/>
      <w:kern w:val="44"/>
      <w:sz w:val="44"/>
      <w:szCs w:val="44"/>
    </w:rPr>
  </w:style>
  <w:style w:type="character" w:customStyle="1" w:styleId="2Char">
    <w:name w:val="标题 2 Char"/>
    <w:link w:val="2"/>
    <w:uiPriority w:val="99"/>
    <w:semiHidden/>
    <w:locked/>
    <w:rsid w:val="008762CF"/>
    <w:rPr>
      <w:rFonts w:ascii="Cambria" w:eastAsia="宋体" w:hAnsi="Cambria" w:cs="Times New Roman"/>
      <w:b/>
      <w:bCs/>
      <w:sz w:val="32"/>
      <w:szCs w:val="32"/>
    </w:rPr>
  </w:style>
  <w:style w:type="paragraph" w:styleId="a3">
    <w:name w:val="header"/>
    <w:basedOn w:val="a"/>
    <w:link w:val="Char"/>
    <w:uiPriority w:val="99"/>
    <w:rsid w:val="006F37D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6F37D2"/>
    <w:rPr>
      <w:rFonts w:cs="Times New Roman"/>
      <w:sz w:val="18"/>
      <w:szCs w:val="18"/>
    </w:rPr>
  </w:style>
  <w:style w:type="paragraph" w:styleId="a4">
    <w:name w:val="footer"/>
    <w:basedOn w:val="a"/>
    <w:link w:val="Char0"/>
    <w:uiPriority w:val="99"/>
    <w:rsid w:val="006F37D2"/>
    <w:pPr>
      <w:tabs>
        <w:tab w:val="center" w:pos="4153"/>
        <w:tab w:val="right" w:pos="8306"/>
      </w:tabs>
      <w:snapToGrid w:val="0"/>
      <w:jc w:val="left"/>
    </w:pPr>
    <w:rPr>
      <w:sz w:val="18"/>
      <w:szCs w:val="18"/>
    </w:rPr>
  </w:style>
  <w:style w:type="character" w:customStyle="1" w:styleId="Char0">
    <w:name w:val="页脚 Char"/>
    <w:link w:val="a4"/>
    <w:uiPriority w:val="99"/>
    <w:locked/>
    <w:rsid w:val="006F37D2"/>
    <w:rPr>
      <w:rFonts w:cs="Times New Roman"/>
      <w:sz w:val="18"/>
      <w:szCs w:val="18"/>
    </w:rPr>
  </w:style>
  <w:style w:type="character" w:styleId="a5">
    <w:name w:val="Hyperlink"/>
    <w:uiPriority w:val="99"/>
    <w:rsid w:val="006F37D2"/>
    <w:rPr>
      <w:rFonts w:cs="Times New Roman"/>
      <w:color w:val="0000FF"/>
      <w:u w:val="single"/>
    </w:rPr>
  </w:style>
  <w:style w:type="paragraph" w:styleId="10">
    <w:name w:val="toc 1"/>
    <w:basedOn w:val="a"/>
    <w:next w:val="a"/>
    <w:autoRedefine/>
    <w:uiPriority w:val="99"/>
    <w:rsid w:val="006F37D2"/>
    <w:pPr>
      <w:tabs>
        <w:tab w:val="left" w:pos="430"/>
        <w:tab w:val="right" w:leader="dot" w:pos="8296"/>
      </w:tabs>
    </w:pPr>
    <w:rPr>
      <w:rFonts w:ascii="仿宋_GB2312" w:eastAsia="仿宋_GB2312" w:hAnsi="宋体" w:cs="Arial"/>
      <w:b/>
      <w:noProof/>
      <w:color w:val="FF0000"/>
      <w:sz w:val="32"/>
      <w:szCs w:val="32"/>
    </w:rPr>
  </w:style>
  <w:style w:type="character" w:styleId="a6">
    <w:name w:val="FollowedHyperlink"/>
    <w:uiPriority w:val="99"/>
    <w:semiHidden/>
    <w:rsid w:val="006F37D2"/>
    <w:rPr>
      <w:rFonts w:cs="Times New Roman"/>
      <w:color w:val="800080"/>
      <w:u w:val="single"/>
    </w:rPr>
  </w:style>
  <w:style w:type="paragraph" w:styleId="a7">
    <w:name w:val="List Paragraph"/>
    <w:basedOn w:val="a"/>
    <w:uiPriority w:val="99"/>
    <w:qFormat/>
    <w:rsid w:val="00CF0EDE"/>
    <w:pPr>
      <w:ind w:firstLineChars="200" w:firstLine="420"/>
    </w:pPr>
  </w:style>
  <w:style w:type="paragraph" w:styleId="a8">
    <w:name w:val="Balloon Text"/>
    <w:basedOn w:val="a"/>
    <w:link w:val="Char1"/>
    <w:uiPriority w:val="99"/>
    <w:semiHidden/>
    <w:rsid w:val="0056278F"/>
    <w:rPr>
      <w:sz w:val="18"/>
      <w:szCs w:val="18"/>
    </w:rPr>
  </w:style>
  <w:style w:type="character" w:customStyle="1" w:styleId="Char1">
    <w:name w:val="批注框文本 Char"/>
    <w:link w:val="a8"/>
    <w:uiPriority w:val="99"/>
    <w:semiHidden/>
    <w:locked/>
    <w:rsid w:val="0056278F"/>
    <w:rPr>
      <w:rFonts w:ascii="Times New Roman" w:eastAsia="宋体" w:hAnsi="Times New Roman" w:cs="Times New Roman"/>
      <w:sz w:val="18"/>
      <w:szCs w:val="18"/>
    </w:rPr>
  </w:style>
  <w:style w:type="character" w:customStyle="1" w:styleId="articletitle">
    <w:name w:val="article_title"/>
    <w:uiPriority w:val="99"/>
    <w:rsid w:val="003265D1"/>
    <w:rPr>
      <w:rFonts w:cs="Times New Roman"/>
    </w:rPr>
  </w:style>
  <w:style w:type="table" w:styleId="a9">
    <w:name w:val="Table Grid"/>
    <w:basedOn w:val="a1"/>
    <w:uiPriority w:val="99"/>
    <w:rsid w:val="00480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ocument Map"/>
    <w:basedOn w:val="a"/>
    <w:link w:val="Char2"/>
    <w:uiPriority w:val="99"/>
    <w:semiHidden/>
    <w:rsid w:val="004676E9"/>
    <w:pPr>
      <w:shd w:val="clear" w:color="auto" w:fill="000080"/>
    </w:pPr>
  </w:style>
  <w:style w:type="character" w:customStyle="1" w:styleId="Char2">
    <w:name w:val="文档结构图 Char"/>
    <w:link w:val="aa"/>
    <w:uiPriority w:val="99"/>
    <w:semiHidden/>
    <w:locked/>
    <w:rsid w:val="007F13EE"/>
    <w:rPr>
      <w:rFonts w:ascii="Times New Roman" w:hAnsi="Times New Roman" w:cs="Times New Roman"/>
      <w:sz w:val="2"/>
    </w:rPr>
  </w:style>
  <w:style w:type="character" w:styleId="ab">
    <w:name w:val="Strong"/>
    <w:uiPriority w:val="99"/>
    <w:qFormat/>
    <w:locked/>
    <w:rsid w:val="0067293F"/>
    <w:rPr>
      <w:rFonts w:cs="Times New Roman"/>
      <w:b/>
      <w:bCs/>
    </w:rPr>
  </w:style>
  <w:style w:type="character" w:styleId="ac">
    <w:name w:val="page number"/>
    <w:uiPriority w:val="99"/>
    <w:rsid w:val="004378BA"/>
    <w:rPr>
      <w:rFonts w:cs="Times New Roman"/>
    </w:rPr>
  </w:style>
  <w:style w:type="paragraph" w:styleId="ad">
    <w:name w:val="Normal (Web)"/>
    <w:basedOn w:val="a"/>
    <w:uiPriority w:val="99"/>
    <w:rsid w:val="00097086"/>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364396">
      <w:marLeft w:val="0"/>
      <w:marRight w:val="0"/>
      <w:marTop w:val="0"/>
      <w:marBottom w:val="0"/>
      <w:divBdr>
        <w:top w:val="none" w:sz="0" w:space="0" w:color="auto"/>
        <w:left w:val="none" w:sz="0" w:space="0" w:color="auto"/>
        <w:bottom w:val="none" w:sz="0" w:space="0" w:color="auto"/>
        <w:right w:val="none" w:sz="0" w:space="0" w:color="auto"/>
      </w:divBdr>
      <w:divsChild>
        <w:div w:id="1903364504">
          <w:marLeft w:val="0"/>
          <w:marRight w:val="0"/>
          <w:marTop w:val="0"/>
          <w:marBottom w:val="0"/>
          <w:divBdr>
            <w:top w:val="none" w:sz="0" w:space="0" w:color="auto"/>
            <w:left w:val="none" w:sz="0" w:space="0" w:color="auto"/>
            <w:bottom w:val="none" w:sz="0" w:space="0" w:color="auto"/>
            <w:right w:val="none" w:sz="0" w:space="0" w:color="auto"/>
          </w:divBdr>
          <w:divsChild>
            <w:div w:id="1903364525">
              <w:marLeft w:val="0"/>
              <w:marRight w:val="0"/>
              <w:marTop w:val="0"/>
              <w:marBottom w:val="0"/>
              <w:divBdr>
                <w:top w:val="none" w:sz="0" w:space="0" w:color="auto"/>
                <w:left w:val="none" w:sz="0" w:space="0" w:color="auto"/>
                <w:bottom w:val="none" w:sz="0" w:space="0" w:color="auto"/>
                <w:right w:val="none" w:sz="0" w:space="0" w:color="auto"/>
              </w:divBdr>
              <w:divsChild>
                <w:div w:id="1903364503">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20">
                      <w:marLeft w:val="0"/>
                      <w:marRight w:val="0"/>
                      <w:marTop w:val="0"/>
                      <w:marBottom w:val="0"/>
                      <w:divBdr>
                        <w:top w:val="none" w:sz="0" w:space="0" w:color="auto"/>
                        <w:left w:val="none" w:sz="0" w:space="0" w:color="auto"/>
                        <w:bottom w:val="none" w:sz="0" w:space="0" w:color="auto"/>
                        <w:right w:val="none" w:sz="0" w:space="0" w:color="auto"/>
                      </w:divBdr>
                      <w:divsChild>
                        <w:div w:id="190336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02">
      <w:marLeft w:val="0"/>
      <w:marRight w:val="0"/>
      <w:marTop w:val="0"/>
      <w:marBottom w:val="0"/>
      <w:divBdr>
        <w:top w:val="none" w:sz="0" w:space="0" w:color="auto"/>
        <w:left w:val="none" w:sz="0" w:space="0" w:color="auto"/>
        <w:bottom w:val="none" w:sz="0" w:space="0" w:color="auto"/>
        <w:right w:val="none" w:sz="0" w:space="0" w:color="auto"/>
      </w:divBdr>
      <w:divsChild>
        <w:div w:id="1903364481">
          <w:marLeft w:val="0"/>
          <w:marRight w:val="0"/>
          <w:marTop w:val="100"/>
          <w:marBottom w:val="100"/>
          <w:divBdr>
            <w:top w:val="none" w:sz="0" w:space="0" w:color="auto"/>
            <w:left w:val="none" w:sz="0" w:space="0" w:color="auto"/>
            <w:bottom w:val="none" w:sz="0" w:space="0" w:color="auto"/>
            <w:right w:val="none" w:sz="0" w:space="0" w:color="auto"/>
          </w:divBdr>
          <w:divsChild>
            <w:div w:id="1903364568">
              <w:marLeft w:val="0"/>
              <w:marRight w:val="0"/>
              <w:marTop w:val="0"/>
              <w:marBottom w:val="0"/>
              <w:divBdr>
                <w:top w:val="none" w:sz="0" w:space="0" w:color="auto"/>
                <w:left w:val="none" w:sz="0" w:space="0" w:color="auto"/>
                <w:bottom w:val="none" w:sz="0" w:space="0" w:color="auto"/>
                <w:right w:val="none" w:sz="0" w:space="0" w:color="auto"/>
              </w:divBdr>
              <w:divsChild>
                <w:div w:id="19033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405">
      <w:marLeft w:val="0"/>
      <w:marRight w:val="0"/>
      <w:marTop w:val="0"/>
      <w:marBottom w:val="0"/>
      <w:divBdr>
        <w:top w:val="none" w:sz="0" w:space="0" w:color="auto"/>
        <w:left w:val="none" w:sz="0" w:space="0" w:color="auto"/>
        <w:bottom w:val="none" w:sz="0" w:space="0" w:color="auto"/>
        <w:right w:val="none" w:sz="0" w:space="0" w:color="auto"/>
      </w:divBdr>
      <w:divsChild>
        <w:div w:id="1903364603">
          <w:marLeft w:val="0"/>
          <w:marRight w:val="0"/>
          <w:marTop w:val="0"/>
          <w:marBottom w:val="0"/>
          <w:divBdr>
            <w:top w:val="none" w:sz="0" w:space="0" w:color="auto"/>
            <w:left w:val="none" w:sz="0" w:space="0" w:color="auto"/>
            <w:bottom w:val="none" w:sz="0" w:space="0" w:color="auto"/>
            <w:right w:val="none" w:sz="0" w:space="0" w:color="auto"/>
          </w:divBdr>
          <w:divsChild>
            <w:div w:id="1903364426">
              <w:marLeft w:val="0"/>
              <w:marRight w:val="0"/>
              <w:marTop w:val="0"/>
              <w:marBottom w:val="0"/>
              <w:divBdr>
                <w:top w:val="none" w:sz="0" w:space="0" w:color="auto"/>
                <w:left w:val="none" w:sz="0" w:space="0" w:color="auto"/>
                <w:bottom w:val="none" w:sz="0" w:space="0" w:color="auto"/>
                <w:right w:val="none" w:sz="0" w:space="0" w:color="auto"/>
              </w:divBdr>
              <w:divsChild>
                <w:div w:id="190336459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44">
                      <w:marLeft w:val="0"/>
                      <w:marRight w:val="0"/>
                      <w:marTop w:val="0"/>
                      <w:marBottom w:val="0"/>
                      <w:divBdr>
                        <w:top w:val="none" w:sz="0" w:space="0" w:color="auto"/>
                        <w:left w:val="none" w:sz="0" w:space="0" w:color="auto"/>
                        <w:bottom w:val="none" w:sz="0" w:space="0" w:color="auto"/>
                        <w:right w:val="none" w:sz="0" w:space="0" w:color="auto"/>
                      </w:divBdr>
                      <w:divsChild>
                        <w:div w:id="19033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11">
      <w:marLeft w:val="0"/>
      <w:marRight w:val="0"/>
      <w:marTop w:val="0"/>
      <w:marBottom w:val="0"/>
      <w:divBdr>
        <w:top w:val="none" w:sz="0" w:space="0" w:color="auto"/>
        <w:left w:val="none" w:sz="0" w:space="0" w:color="auto"/>
        <w:bottom w:val="none" w:sz="0" w:space="0" w:color="auto"/>
        <w:right w:val="none" w:sz="0" w:space="0" w:color="auto"/>
      </w:divBdr>
    </w:div>
    <w:div w:id="1903364417">
      <w:marLeft w:val="0"/>
      <w:marRight w:val="0"/>
      <w:marTop w:val="0"/>
      <w:marBottom w:val="0"/>
      <w:divBdr>
        <w:top w:val="none" w:sz="0" w:space="0" w:color="auto"/>
        <w:left w:val="none" w:sz="0" w:space="0" w:color="auto"/>
        <w:bottom w:val="none" w:sz="0" w:space="0" w:color="auto"/>
        <w:right w:val="none" w:sz="0" w:space="0" w:color="auto"/>
      </w:divBdr>
      <w:divsChild>
        <w:div w:id="1903364467">
          <w:marLeft w:val="0"/>
          <w:marRight w:val="0"/>
          <w:marTop w:val="0"/>
          <w:marBottom w:val="0"/>
          <w:divBdr>
            <w:top w:val="none" w:sz="0" w:space="0" w:color="auto"/>
            <w:left w:val="none" w:sz="0" w:space="0" w:color="auto"/>
            <w:bottom w:val="none" w:sz="0" w:space="0" w:color="auto"/>
            <w:right w:val="none" w:sz="0" w:space="0" w:color="auto"/>
          </w:divBdr>
          <w:divsChild>
            <w:div w:id="1903364476">
              <w:marLeft w:val="0"/>
              <w:marRight w:val="0"/>
              <w:marTop w:val="0"/>
              <w:marBottom w:val="0"/>
              <w:divBdr>
                <w:top w:val="none" w:sz="0" w:space="0" w:color="auto"/>
                <w:left w:val="none" w:sz="0" w:space="0" w:color="auto"/>
                <w:bottom w:val="none" w:sz="0" w:space="0" w:color="auto"/>
                <w:right w:val="none" w:sz="0" w:space="0" w:color="auto"/>
              </w:divBdr>
              <w:divsChild>
                <w:div w:id="1903364398">
                  <w:marLeft w:val="0"/>
                  <w:marRight w:val="0"/>
                  <w:marTop w:val="0"/>
                  <w:marBottom w:val="0"/>
                  <w:divBdr>
                    <w:top w:val="none" w:sz="0" w:space="0" w:color="auto"/>
                    <w:left w:val="none" w:sz="0" w:space="0" w:color="auto"/>
                    <w:bottom w:val="none" w:sz="0" w:space="0" w:color="auto"/>
                    <w:right w:val="none" w:sz="0" w:space="0" w:color="auto"/>
                  </w:divBdr>
                  <w:divsChild>
                    <w:div w:id="190336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419">
      <w:marLeft w:val="0"/>
      <w:marRight w:val="0"/>
      <w:marTop w:val="0"/>
      <w:marBottom w:val="0"/>
      <w:divBdr>
        <w:top w:val="none" w:sz="0" w:space="0" w:color="auto"/>
        <w:left w:val="none" w:sz="0" w:space="0" w:color="auto"/>
        <w:bottom w:val="none" w:sz="0" w:space="0" w:color="auto"/>
        <w:right w:val="none" w:sz="0" w:space="0" w:color="auto"/>
      </w:divBdr>
      <w:divsChild>
        <w:div w:id="1903364599">
          <w:marLeft w:val="0"/>
          <w:marRight w:val="0"/>
          <w:marTop w:val="0"/>
          <w:marBottom w:val="0"/>
          <w:divBdr>
            <w:top w:val="none" w:sz="0" w:space="0" w:color="auto"/>
            <w:left w:val="none" w:sz="0" w:space="0" w:color="auto"/>
            <w:bottom w:val="none" w:sz="0" w:space="0" w:color="auto"/>
            <w:right w:val="none" w:sz="0" w:space="0" w:color="auto"/>
          </w:divBdr>
          <w:divsChild>
            <w:div w:id="1903364471">
              <w:marLeft w:val="0"/>
              <w:marRight w:val="0"/>
              <w:marTop w:val="0"/>
              <w:marBottom w:val="0"/>
              <w:divBdr>
                <w:top w:val="none" w:sz="0" w:space="0" w:color="auto"/>
                <w:left w:val="none" w:sz="0" w:space="0" w:color="auto"/>
                <w:bottom w:val="none" w:sz="0" w:space="0" w:color="auto"/>
                <w:right w:val="none" w:sz="0" w:space="0" w:color="auto"/>
              </w:divBdr>
              <w:divsChild>
                <w:div w:id="1903364551">
                  <w:marLeft w:val="0"/>
                  <w:marRight w:val="0"/>
                  <w:marTop w:val="0"/>
                  <w:marBottom w:val="0"/>
                  <w:divBdr>
                    <w:top w:val="none" w:sz="0" w:space="0" w:color="auto"/>
                    <w:left w:val="none" w:sz="0" w:space="0" w:color="auto"/>
                    <w:bottom w:val="none" w:sz="0" w:space="0" w:color="auto"/>
                    <w:right w:val="none" w:sz="0" w:space="0" w:color="auto"/>
                  </w:divBdr>
                  <w:divsChild>
                    <w:div w:id="190336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424">
      <w:marLeft w:val="0"/>
      <w:marRight w:val="0"/>
      <w:marTop w:val="0"/>
      <w:marBottom w:val="0"/>
      <w:divBdr>
        <w:top w:val="none" w:sz="0" w:space="0" w:color="auto"/>
        <w:left w:val="none" w:sz="0" w:space="0" w:color="auto"/>
        <w:bottom w:val="none" w:sz="0" w:space="0" w:color="auto"/>
        <w:right w:val="none" w:sz="0" w:space="0" w:color="auto"/>
      </w:divBdr>
      <w:divsChild>
        <w:div w:id="1903364433">
          <w:marLeft w:val="0"/>
          <w:marRight w:val="0"/>
          <w:marTop w:val="0"/>
          <w:marBottom w:val="0"/>
          <w:divBdr>
            <w:top w:val="none" w:sz="0" w:space="0" w:color="auto"/>
            <w:left w:val="none" w:sz="0" w:space="0" w:color="auto"/>
            <w:bottom w:val="none" w:sz="0" w:space="0" w:color="auto"/>
            <w:right w:val="none" w:sz="0" w:space="0" w:color="auto"/>
          </w:divBdr>
        </w:div>
      </w:divsChild>
    </w:div>
    <w:div w:id="1903364435">
      <w:marLeft w:val="0"/>
      <w:marRight w:val="0"/>
      <w:marTop w:val="0"/>
      <w:marBottom w:val="0"/>
      <w:divBdr>
        <w:top w:val="none" w:sz="0" w:space="0" w:color="auto"/>
        <w:left w:val="none" w:sz="0" w:space="0" w:color="auto"/>
        <w:bottom w:val="none" w:sz="0" w:space="0" w:color="auto"/>
        <w:right w:val="none" w:sz="0" w:space="0" w:color="auto"/>
      </w:divBdr>
      <w:divsChild>
        <w:div w:id="1903364416">
          <w:marLeft w:val="0"/>
          <w:marRight w:val="0"/>
          <w:marTop w:val="0"/>
          <w:marBottom w:val="0"/>
          <w:divBdr>
            <w:top w:val="none" w:sz="0" w:space="0" w:color="auto"/>
            <w:left w:val="none" w:sz="0" w:space="0" w:color="auto"/>
            <w:bottom w:val="none" w:sz="0" w:space="0" w:color="auto"/>
            <w:right w:val="none" w:sz="0" w:space="0" w:color="auto"/>
          </w:divBdr>
          <w:divsChild>
            <w:div w:id="1903364492">
              <w:marLeft w:val="0"/>
              <w:marRight w:val="0"/>
              <w:marTop w:val="0"/>
              <w:marBottom w:val="0"/>
              <w:divBdr>
                <w:top w:val="none" w:sz="0" w:space="0" w:color="auto"/>
                <w:left w:val="none" w:sz="0" w:space="0" w:color="auto"/>
                <w:bottom w:val="none" w:sz="0" w:space="0" w:color="auto"/>
                <w:right w:val="none" w:sz="0" w:space="0" w:color="auto"/>
              </w:divBdr>
              <w:divsChild>
                <w:div w:id="19033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436">
      <w:marLeft w:val="0"/>
      <w:marRight w:val="0"/>
      <w:marTop w:val="0"/>
      <w:marBottom w:val="0"/>
      <w:divBdr>
        <w:top w:val="none" w:sz="0" w:space="0" w:color="auto"/>
        <w:left w:val="none" w:sz="0" w:space="0" w:color="auto"/>
        <w:bottom w:val="none" w:sz="0" w:space="0" w:color="auto"/>
        <w:right w:val="none" w:sz="0" w:space="0" w:color="auto"/>
      </w:divBdr>
    </w:div>
    <w:div w:id="1903364438">
      <w:marLeft w:val="0"/>
      <w:marRight w:val="0"/>
      <w:marTop w:val="0"/>
      <w:marBottom w:val="0"/>
      <w:divBdr>
        <w:top w:val="none" w:sz="0" w:space="0" w:color="auto"/>
        <w:left w:val="none" w:sz="0" w:space="0" w:color="auto"/>
        <w:bottom w:val="none" w:sz="0" w:space="0" w:color="auto"/>
        <w:right w:val="none" w:sz="0" w:space="0" w:color="auto"/>
      </w:divBdr>
      <w:divsChild>
        <w:div w:id="1903364449">
          <w:marLeft w:val="0"/>
          <w:marRight w:val="0"/>
          <w:marTop w:val="0"/>
          <w:marBottom w:val="0"/>
          <w:divBdr>
            <w:top w:val="none" w:sz="0" w:space="0" w:color="auto"/>
            <w:left w:val="none" w:sz="0" w:space="0" w:color="auto"/>
            <w:bottom w:val="none" w:sz="0" w:space="0" w:color="auto"/>
            <w:right w:val="none" w:sz="0" w:space="0" w:color="auto"/>
          </w:divBdr>
          <w:divsChild>
            <w:div w:id="1903364597">
              <w:marLeft w:val="0"/>
              <w:marRight w:val="0"/>
              <w:marTop w:val="0"/>
              <w:marBottom w:val="0"/>
              <w:divBdr>
                <w:top w:val="none" w:sz="0" w:space="0" w:color="auto"/>
                <w:left w:val="none" w:sz="0" w:space="0" w:color="auto"/>
                <w:bottom w:val="none" w:sz="0" w:space="0" w:color="auto"/>
                <w:right w:val="none" w:sz="0" w:space="0" w:color="auto"/>
              </w:divBdr>
              <w:divsChild>
                <w:div w:id="19033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441">
      <w:marLeft w:val="0"/>
      <w:marRight w:val="0"/>
      <w:marTop w:val="0"/>
      <w:marBottom w:val="0"/>
      <w:divBdr>
        <w:top w:val="none" w:sz="0" w:space="0" w:color="auto"/>
        <w:left w:val="none" w:sz="0" w:space="0" w:color="auto"/>
        <w:bottom w:val="none" w:sz="0" w:space="0" w:color="auto"/>
        <w:right w:val="none" w:sz="0" w:space="0" w:color="auto"/>
      </w:divBdr>
    </w:div>
    <w:div w:id="1903364444">
      <w:marLeft w:val="0"/>
      <w:marRight w:val="0"/>
      <w:marTop w:val="0"/>
      <w:marBottom w:val="0"/>
      <w:divBdr>
        <w:top w:val="none" w:sz="0" w:space="0" w:color="auto"/>
        <w:left w:val="none" w:sz="0" w:space="0" w:color="auto"/>
        <w:bottom w:val="none" w:sz="0" w:space="0" w:color="auto"/>
        <w:right w:val="none" w:sz="0" w:space="0" w:color="auto"/>
      </w:divBdr>
      <w:divsChild>
        <w:div w:id="1903364555">
          <w:marLeft w:val="0"/>
          <w:marRight w:val="0"/>
          <w:marTop w:val="0"/>
          <w:marBottom w:val="0"/>
          <w:divBdr>
            <w:top w:val="none" w:sz="0" w:space="0" w:color="auto"/>
            <w:left w:val="none" w:sz="0" w:space="0" w:color="auto"/>
            <w:bottom w:val="none" w:sz="0" w:space="0" w:color="auto"/>
            <w:right w:val="none" w:sz="0" w:space="0" w:color="auto"/>
          </w:divBdr>
          <w:divsChild>
            <w:div w:id="1903364508">
              <w:marLeft w:val="0"/>
              <w:marRight w:val="0"/>
              <w:marTop w:val="0"/>
              <w:marBottom w:val="0"/>
              <w:divBdr>
                <w:top w:val="none" w:sz="0" w:space="0" w:color="auto"/>
                <w:left w:val="none" w:sz="0" w:space="0" w:color="auto"/>
                <w:bottom w:val="none" w:sz="0" w:space="0" w:color="auto"/>
                <w:right w:val="none" w:sz="0" w:space="0" w:color="auto"/>
              </w:divBdr>
              <w:divsChild>
                <w:div w:id="190336456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397">
                      <w:marLeft w:val="0"/>
                      <w:marRight w:val="0"/>
                      <w:marTop w:val="0"/>
                      <w:marBottom w:val="0"/>
                      <w:divBdr>
                        <w:top w:val="none" w:sz="0" w:space="0" w:color="auto"/>
                        <w:left w:val="none" w:sz="0" w:space="0" w:color="auto"/>
                        <w:bottom w:val="none" w:sz="0" w:space="0" w:color="auto"/>
                        <w:right w:val="none" w:sz="0" w:space="0" w:color="auto"/>
                      </w:divBdr>
                      <w:divsChild>
                        <w:div w:id="1903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47">
      <w:marLeft w:val="0"/>
      <w:marRight w:val="0"/>
      <w:marTop w:val="0"/>
      <w:marBottom w:val="0"/>
      <w:divBdr>
        <w:top w:val="none" w:sz="0" w:space="0" w:color="auto"/>
        <w:left w:val="none" w:sz="0" w:space="0" w:color="auto"/>
        <w:bottom w:val="none" w:sz="0" w:space="0" w:color="auto"/>
        <w:right w:val="none" w:sz="0" w:space="0" w:color="auto"/>
      </w:divBdr>
      <w:divsChild>
        <w:div w:id="1903364592">
          <w:marLeft w:val="0"/>
          <w:marRight w:val="0"/>
          <w:marTop w:val="0"/>
          <w:marBottom w:val="0"/>
          <w:divBdr>
            <w:top w:val="none" w:sz="0" w:space="0" w:color="auto"/>
            <w:left w:val="none" w:sz="0" w:space="0" w:color="auto"/>
            <w:bottom w:val="none" w:sz="0" w:space="0" w:color="auto"/>
            <w:right w:val="none" w:sz="0" w:space="0" w:color="auto"/>
          </w:divBdr>
          <w:divsChild>
            <w:div w:id="1903364602">
              <w:marLeft w:val="0"/>
              <w:marRight w:val="0"/>
              <w:marTop w:val="0"/>
              <w:marBottom w:val="0"/>
              <w:divBdr>
                <w:top w:val="none" w:sz="0" w:space="0" w:color="auto"/>
                <w:left w:val="none" w:sz="0" w:space="0" w:color="auto"/>
                <w:bottom w:val="none" w:sz="0" w:space="0" w:color="auto"/>
                <w:right w:val="none" w:sz="0" w:space="0" w:color="auto"/>
              </w:divBdr>
              <w:divsChild>
                <w:div w:id="190336450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22">
                      <w:marLeft w:val="0"/>
                      <w:marRight w:val="0"/>
                      <w:marTop w:val="0"/>
                      <w:marBottom w:val="0"/>
                      <w:divBdr>
                        <w:top w:val="none" w:sz="0" w:space="0" w:color="auto"/>
                        <w:left w:val="none" w:sz="0" w:space="0" w:color="auto"/>
                        <w:bottom w:val="none" w:sz="0" w:space="0" w:color="auto"/>
                        <w:right w:val="none" w:sz="0" w:space="0" w:color="auto"/>
                      </w:divBdr>
                      <w:divsChild>
                        <w:div w:id="190336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48">
      <w:marLeft w:val="0"/>
      <w:marRight w:val="0"/>
      <w:marTop w:val="0"/>
      <w:marBottom w:val="0"/>
      <w:divBdr>
        <w:top w:val="none" w:sz="0" w:space="0" w:color="auto"/>
        <w:left w:val="none" w:sz="0" w:space="0" w:color="auto"/>
        <w:bottom w:val="none" w:sz="0" w:space="0" w:color="auto"/>
        <w:right w:val="none" w:sz="0" w:space="0" w:color="auto"/>
      </w:divBdr>
      <w:divsChild>
        <w:div w:id="1903364496">
          <w:marLeft w:val="0"/>
          <w:marRight w:val="0"/>
          <w:marTop w:val="0"/>
          <w:marBottom w:val="0"/>
          <w:divBdr>
            <w:top w:val="none" w:sz="0" w:space="0" w:color="auto"/>
            <w:left w:val="none" w:sz="0" w:space="0" w:color="auto"/>
            <w:bottom w:val="none" w:sz="0" w:space="0" w:color="auto"/>
            <w:right w:val="none" w:sz="0" w:space="0" w:color="auto"/>
          </w:divBdr>
          <w:divsChild>
            <w:div w:id="1903364570">
              <w:marLeft w:val="0"/>
              <w:marRight w:val="0"/>
              <w:marTop w:val="0"/>
              <w:marBottom w:val="0"/>
              <w:divBdr>
                <w:top w:val="none" w:sz="0" w:space="0" w:color="auto"/>
                <w:left w:val="none" w:sz="0" w:space="0" w:color="auto"/>
                <w:bottom w:val="none" w:sz="0" w:space="0" w:color="auto"/>
                <w:right w:val="none" w:sz="0" w:space="0" w:color="auto"/>
              </w:divBdr>
              <w:divsChild>
                <w:div w:id="1903364408">
                  <w:marLeft w:val="0"/>
                  <w:marRight w:val="0"/>
                  <w:marTop w:val="0"/>
                  <w:marBottom w:val="0"/>
                  <w:divBdr>
                    <w:top w:val="none" w:sz="0" w:space="0" w:color="auto"/>
                    <w:left w:val="none" w:sz="0" w:space="0" w:color="auto"/>
                    <w:bottom w:val="none" w:sz="0" w:space="0" w:color="auto"/>
                    <w:right w:val="none" w:sz="0" w:space="0" w:color="auto"/>
                  </w:divBdr>
                  <w:divsChild>
                    <w:div w:id="190336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463">
      <w:marLeft w:val="0"/>
      <w:marRight w:val="0"/>
      <w:marTop w:val="0"/>
      <w:marBottom w:val="0"/>
      <w:divBdr>
        <w:top w:val="none" w:sz="0" w:space="0" w:color="auto"/>
        <w:left w:val="none" w:sz="0" w:space="0" w:color="auto"/>
        <w:bottom w:val="none" w:sz="0" w:space="0" w:color="auto"/>
        <w:right w:val="none" w:sz="0" w:space="0" w:color="auto"/>
      </w:divBdr>
    </w:div>
    <w:div w:id="1903364470">
      <w:marLeft w:val="0"/>
      <w:marRight w:val="0"/>
      <w:marTop w:val="0"/>
      <w:marBottom w:val="0"/>
      <w:divBdr>
        <w:top w:val="none" w:sz="0" w:space="0" w:color="auto"/>
        <w:left w:val="none" w:sz="0" w:space="0" w:color="auto"/>
        <w:bottom w:val="none" w:sz="0" w:space="0" w:color="auto"/>
        <w:right w:val="none" w:sz="0" w:space="0" w:color="auto"/>
      </w:divBdr>
      <w:divsChild>
        <w:div w:id="1903364507">
          <w:marLeft w:val="0"/>
          <w:marRight w:val="0"/>
          <w:marTop w:val="0"/>
          <w:marBottom w:val="0"/>
          <w:divBdr>
            <w:top w:val="none" w:sz="0" w:space="0" w:color="auto"/>
            <w:left w:val="none" w:sz="0" w:space="0" w:color="auto"/>
            <w:bottom w:val="none" w:sz="0" w:space="0" w:color="auto"/>
            <w:right w:val="none" w:sz="0" w:space="0" w:color="auto"/>
          </w:divBdr>
          <w:divsChild>
            <w:div w:id="1903364515">
              <w:marLeft w:val="0"/>
              <w:marRight w:val="0"/>
              <w:marTop w:val="0"/>
              <w:marBottom w:val="0"/>
              <w:divBdr>
                <w:top w:val="none" w:sz="0" w:space="0" w:color="auto"/>
                <w:left w:val="none" w:sz="0" w:space="0" w:color="auto"/>
                <w:bottom w:val="none" w:sz="0" w:space="0" w:color="auto"/>
                <w:right w:val="none" w:sz="0" w:space="0" w:color="auto"/>
              </w:divBdr>
              <w:divsChild>
                <w:div w:id="1903364591">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51">
                      <w:marLeft w:val="0"/>
                      <w:marRight w:val="0"/>
                      <w:marTop w:val="0"/>
                      <w:marBottom w:val="0"/>
                      <w:divBdr>
                        <w:top w:val="none" w:sz="0" w:space="0" w:color="auto"/>
                        <w:left w:val="none" w:sz="0" w:space="0" w:color="auto"/>
                        <w:bottom w:val="none" w:sz="0" w:space="0" w:color="auto"/>
                        <w:right w:val="none" w:sz="0" w:space="0" w:color="auto"/>
                      </w:divBdr>
                      <w:divsChild>
                        <w:div w:id="190336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72">
      <w:marLeft w:val="0"/>
      <w:marRight w:val="0"/>
      <w:marTop w:val="0"/>
      <w:marBottom w:val="0"/>
      <w:divBdr>
        <w:top w:val="none" w:sz="0" w:space="0" w:color="auto"/>
        <w:left w:val="none" w:sz="0" w:space="0" w:color="auto"/>
        <w:bottom w:val="none" w:sz="0" w:space="0" w:color="auto"/>
        <w:right w:val="none" w:sz="0" w:space="0" w:color="auto"/>
      </w:divBdr>
      <w:divsChild>
        <w:div w:id="1903364465">
          <w:marLeft w:val="0"/>
          <w:marRight w:val="0"/>
          <w:marTop w:val="0"/>
          <w:marBottom w:val="0"/>
          <w:divBdr>
            <w:top w:val="none" w:sz="0" w:space="0" w:color="auto"/>
            <w:left w:val="none" w:sz="0" w:space="0" w:color="auto"/>
            <w:bottom w:val="none" w:sz="0" w:space="0" w:color="auto"/>
            <w:right w:val="none" w:sz="0" w:space="0" w:color="auto"/>
          </w:divBdr>
          <w:divsChild>
            <w:div w:id="1903364550">
              <w:marLeft w:val="0"/>
              <w:marRight w:val="0"/>
              <w:marTop w:val="0"/>
              <w:marBottom w:val="0"/>
              <w:divBdr>
                <w:top w:val="none" w:sz="0" w:space="0" w:color="auto"/>
                <w:left w:val="none" w:sz="0" w:space="0" w:color="auto"/>
                <w:bottom w:val="none" w:sz="0" w:space="0" w:color="auto"/>
                <w:right w:val="none" w:sz="0" w:space="0" w:color="auto"/>
              </w:divBdr>
              <w:divsChild>
                <w:div w:id="1903364596">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68">
                      <w:marLeft w:val="0"/>
                      <w:marRight w:val="0"/>
                      <w:marTop w:val="0"/>
                      <w:marBottom w:val="0"/>
                      <w:divBdr>
                        <w:top w:val="none" w:sz="0" w:space="0" w:color="auto"/>
                        <w:left w:val="none" w:sz="0" w:space="0" w:color="auto"/>
                        <w:bottom w:val="none" w:sz="0" w:space="0" w:color="auto"/>
                        <w:right w:val="none" w:sz="0" w:space="0" w:color="auto"/>
                      </w:divBdr>
                      <w:divsChild>
                        <w:div w:id="190336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477">
      <w:marLeft w:val="0"/>
      <w:marRight w:val="0"/>
      <w:marTop w:val="0"/>
      <w:marBottom w:val="0"/>
      <w:divBdr>
        <w:top w:val="none" w:sz="0" w:space="0" w:color="auto"/>
        <w:left w:val="none" w:sz="0" w:space="0" w:color="auto"/>
        <w:bottom w:val="none" w:sz="0" w:space="0" w:color="auto"/>
        <w:right w:val="none" w:sz="0" w:space="0" w:color="auto"/>
      </w:divBdr>
      <w:divsChild>
        <w:div w:id="1903364490">
          <w:marLeft w:val="0"/>
          <w:marRight w:val="0"/>
          <w:marTop w:val="0"/>
          <w:marBottom w:val="0"/>
          <w:divBdr>
            <w:top w:val="none" w:sz="0" w:space="0" w:color="auto"/>
            <w:left w:val="none" w:sz="0" w:space="0" w:color="auto"/>
            <w:bottom w:val="none" w:sz="0" w:space="0" w:color="auto"/>
            <w:right w:val="none" w:sz="0" w:space="0" w:color="auto"/>
          </w:divBdr>
          <w:divsChild>
            <w:div w:id="1903364513">
              <w:marLeft w:val="0"/>
              <w:marRight w:val="0"/>
              <w:marTop w:val="0"/>
              <w:marBottom w:val="0"/>
              <w:divBdr>
                <w:top w:val="none" w:sz="0" w:space="0" w:color="auto"/>
                <w:left w:val="none" w:sz="0" w:space="0" w:color="auto"/>
                <w:bottom w:val="none" w:sz="0" w:space="0" w:color="auto"/>
                <w:right w:val="none" w:sz="0" w:space="0" w:color="auto"/>
              </w:divBdr>
              <w:divsChild>
                <w:div w:id="1903364600">
                  <w:marLeft w:val="0"/>
                  <w:marRight w:val="0"/>
                  <w:marTop w:val="0"/>
                  <w:marBottom w:val="0"/>
                  <w:divBdr>
                    <w:top w:val="single" w:sz="6" w:space="8" w:color="F2F2F2"/>
                    <w:left w:val="single" w:sz="6" w:space="8" w:color="F2F2F2"/>
                    <w:bottom w:val="single" w:sz="6" w:space="8" w:color="F2F2F2"/>
                    <w:right w:val="single" w:sz="6" w:space="8" w:color="F2F2F2"/>
                  </w:divBdr>
                </w:div>
              </w:divsChild>
            </w:div>
          </w:divsChild>
        </w:div>
      </w:divsChild>
    </w:div>
    <w:div w:id="1903364484">
      <w:marLeft w:val="0"/>
      <w:marRight w:val="0"/>
      <w:marTop w:val="0"/>
      <w:marBottom w:val="0"/>
      <w:divBdr>
        <w:top w:val="none" w:sz="0" w:space="0" w:color="auto"/>
        <w:left w:val="none" w:sz="0" w:space="0" w:color="auto"/>
        <w:bottom w:val="none" w:sz="0" w:space="0" w:color="auto"/>
        <w:right w:val="none" w:sz="0" w:space="0" w:color="auto"/>
      </w:divBdr>
      <w:divsChild>
        <w:div w:id="1903364485">
          <w:marLeft w:val="0"/>
          <w:marRight w:val="0"/>
          <w:marTop w:val="0"/>
          <w:marBottom w:val="0"/>
          <w:divBdr>
            <w:top w:val="none" w:sz="0" w:space="0" w:color="auto"/>
            <w:left w:val="none" w:sz="0" w:space="0" w:color="auto"/>
            <w:bottom w:val="none" w:sz="0" w:space="0" w:color="auto"/>
            <w:right w:val="none" w:sz="0" w:space="0" w:color="auto"/>
          </w:divBdr>
          <w:divsChild>
            <w:div w:id="1903364403">
              <w:marLeft w:val="0"/>
              <w:marRight w:val="0"/>
              <w:marTop w:val="0"/>
              <w:marBottom w:val="0"/>
              <w:divBdr>
                <w:top w:val="none" w:sz="0" w:space="0" w:color="auto"/>
                <w:left w:val="none" w:sz="0" w:space="0" w:color="auto"/>
                <w:bottom w:val="none" w:sz="0" w:space="0" w:color="auto"/>
                <w:right w:val="none" w:sz="0" w:space="0" w:color="auto"/>
              </w:divBdr>
              <w:divsChild>
                <w:div w:id="1903364407">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89">
                      <w:marLeft w:val="0"/>
                      <w:marRight w:val="0"/>
                      <w:marTop w:val="0"/>
                      <w:marBottom w:val="0"/>
                      <w:divBdr>
                        <w:top w:val="none" w:sz="0" w:space="0" w:color="auto"/>
                        <w:left w:val="none" w:sz="0" w:space="0" w:color="auto"/>
                        <w:bottom w:val="none" w:sz="0" w:space="0" w:color="auto"/>
                        <w:right w:val="none" w:sz="0" w:space="0" w:color="auto"/>
                      </w:divBdr>
                      <w:divsChild>
                        <w:div w:id="190336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05">
      <w:marLeft w:val="0"/>
      <w:marRight w:val="0"/>
      <w:marTop w:val="0"/>
      <w:marBottom w:val="0"/>
      <w:divBdr>
        <w:top w:val="none" w:sz="0" w:space="0" w:color="auto"/>
        <w:left w:val="none" w:sz="0" w:space="0" w:color="auto"/>
        <w:bottom w:val="none" w:sz="0" w:space="0" w:color="auto"/>
        <w:right w:val="none" w:sz="0" w:space="0" w:color="auto"/>
      </w:divBdr>
      <w:divsChild>
        <w:div w:id="1903364586">
          <w:marLeft w:val="0"/>
          <w:marRight w:val="0"/>
          <w:marTop w:val="0"/>
          <w:marBottom w:val="0"/>
          <w:divBdr>
            <w:top w:val="none" w:sz="0" w:space="0" w:color="auto"/>
            <w:left w:val="none" w:sz="0" w:space="0" w:color="auto"/>
            <w:bottom w:val="none" w:sz="0" w:space="0" w:color="auto"/>
            <w:right w:val="none" w:sz="0" w:space="0" w:color="auto"/>
          </w:divBdr>
          <w:divsChild>
            <w:div w:id="1903364558">
              <w:marLeft w:val="0"/>
              <w:marRight w:val="0"/>
              <w:marTop w:val="0"/>
              <w:marBottom w:val="0"/>
              <w:divBdr>
                <w:top w:val="none" w:sz="0" w:space="0" w:color="auto"/>
                <w:left w:val="none" w:sz="0" w:space="0" w:color="auto"/>
                <w:bottom w:val="none" w:sz="0" w:space="0" w:color="auto"/>
                <w:right w:val="none" w:sz="0" w:space="0" w:color="auto"/>
              </w:divBdr>
              <w:divsChild>
                <w:div w:id="190336445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73">
                      <w:marLeft w:val="0"/>
                      <w:marRight w:val="0"/>
                      <w:marTop w:val="0"/>
                      <w:marBottom w:val="0"/>
                      <w:divBdr>
                        <w:top w:val="none" w:sz="0" w:space="0" w:color="auto"/>
                        <w:left w:val="none" w:sz="0" w:space="0" w:color="auto"/>
                        <w:bottom w:val="none" w:sz="0" w:space="0" w:color="auto"/>
                        <w:right w:val="none" w:sz="0" w:space="0" w:color="auto"/>
                      </w:divBdr>
                      <w:divsChild>
                        <w:div w:id="19033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06">
      <w:marLeft w:val="0"/>
      <w:marRight w:val="0"/>
      <w:marTop w:val="0"/>
      <w:marBottom w:val="0"/>
      <w:divBdr>
        <w:top w:val="none" w:sz="0" w:space="0" w:color="auto"/>
        <w:left w:val="none" w:sz="0" w:space="0" w:color="auto"/>
        <w:bottom w:val="none" w:sz="0" w:space="0" w:color="auto"/>
        <w:right w:val="none" w:sz="0" w:space="0" w:color="auto"/>
      </w:divBdr>
    </w:div>
    <w:div w:id="1903364509">
      <w:marLeft w:val="0"/>
      <w:marRight w:val="0"/>
      <w:marTop w:val="0"/>
      <w:marBottom w:val="0"/>
      <w:divBdr>
        <w:top w:val="none" w:sz="0" w:space="0" w:color="auto"/>
        <w:left w:val="none" w:sz="0" w:space="0" w:color="auto"/>
        <w:bottom w:val="none" w:sz="0" w:space="0" w:color="auto"/>
        <w:right w:val="none" w:sz="0" w:space="0" w:color="auto"/>
      </w:divBdr>
      <w:divsChild>
        <w:div w:id="1903364501">
          <w:marLeft w:val="0"/>
          <w:marRight w:val="0"/>
          <w:marTop w:val="0"/>
          <w:marBottom w:val="0"/>
          <w:divBdr>
            <w:top w:val="none" w:sz="0" w:space="0" w:color="auto"/>
            <w:left w:val="none" w:sz="0" w:space="0" w:color="auto"/>
            <w:bottom w:val="none" w:sz="0" w:space="0" w:color="auto"/>
            <w:right w:val="none" w:sz="0" w:space="0" w:color="auto"/>
          </w:divBdr>
          <w:divsChild>
            <w:div w:id="1903364453">
              <w:marLeft w:val="0"/>
              <w:marRight w:val="0"/>
              <w:marTop w:val="0"/>
              <w:marBottom w:val="0"/>
              <w:divBdr>
                <w:top w:val="none" w:sz="0" w:space="0" w:color="auto"/>
                <w:left w:val="none" w:sz="0" w:space="0" w:color="auto"/>
                <w:bottom w:val="none" w:sz="0" w:space="0" w:color="auto"/>
                <w:right w:val="none" w:sz="0" w:space="0" w:color="auto"/>
              </w:divBdr>
              <w:divsChild>
                <w:div w:id="190336449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80">
                      <w:marLeft w:val="0"/>
                      <w:marRight w:val="0"/>
                      <w:marTop w:val="0"/>
                      <w:marBottom w:val="0"/>
                      <w:divBdr>
                        <w:top w:val="none" w:sz="0" w:space="0" w:color="auto"/>
                        <w:left w:val="none" w:sz="0" w:space="0" w:color="auto"/>
                        <w:bottom w:val="none" w:sz="0" w:space="0" w:color="auto"/>
                        <w:right w:val="none" w:sz="0" w:space="0" w:color="auto"/>
                      </w:divBdr>
                      <w:divsChild>
                        <w:div w:id="190336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18">
      <w:marLeft w:val="0"/>
      <w:marRight w:val="0"/>
      <w:marTop w:val="0"/>
      <w:marBottom w:val="0"/>
      <w:divBdr>
        <w:top w:val="none" w:sz="0" w:space="0" w:color="auto"/>
        <w:left w:val="none" w:sz="0" w:space="0" w:color="auto"/>
        <w:bottom w:val="none" w:sz="0" w:space="0" w:color="auto"/>
        <w:right w:val="none" w:sz="0" w:space="0" w:color="auto"/>
      </w:divBdr>
      <w:divsChild>
        <w:div w:id="1903364493">
          <w:marLeft w:val="0"/>
          <w:marRight w:val="0"/>
          <w:marTop w:val="0"/>
          <w:marBottom w:val="0"/>
          <w:divBdr>
            <w:top w:val="none" w:sz="0" w:space="0" w:color="auto"/>
            <w:left w:val="none" w:sz="0" w:space="0" w:color="auto"/>
            <w:bottom w:val="none" w:sz="0" w:space="0" w:color="auto"/>
            <w:right w:val="none" w:sz="0" w:space="0" w:color="auto"/>
          </w:divBdr>
          <w:divsChild>
            <w:div w:id="190336458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06">
                  <w:marLeft w:val="0"/>
                  <w:marRight w:val="0"/>
                  <w:marTop w:val="0"/>
                  <w:marBottom w:val="0"/>
                  <w:divBdr>
                    <w:top w:val="none" w:sz="0" w:space="0" w:color="auto"/>
                    <w:left w:val="none" w:sz="0" w:space="0" w:color="auto"/>
                    <w:bottom w:val="none" w:sz="0" w:space="0" w:color="auto"/>
                    <w:right w:val="none" w:sz="0" w:space="0" w:color="auto"/>
                  </w:divBdr>
                  <w:divsChild>
                    <w:div w:id="190336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20">
      <w:marLeft w:val="0"/>
      <w:marRight w:val="0"/>
      <w:marTop w:val="0"/>
      <w:marBottom w:val="0"/>
      <w:divBdr>
        <w:top w:val="none" w:sz="0" w:space="0" w:color="auto"/>
        <w:left w:val="none" w:sz="0" w:space="0" w:color="auto"/>
        <w:bottom w:val="none" w:sz="0" w:space="0" w:color="auto"/>
        <w:right w:val="none" w:sz="0" w:space="0" w:color="auto"/>
      </w:divBdr>
      <w:divsChild>
        <w:div w:id="1903364439">
          <w:marLeft w:val="0"/>
          <w:marRight w:val="0"/>
          <w:marTop w:val="0"/>
          <w:marBottom w:val="0"/>
          <w:divBdr>
            <w:top w:val="none" w:sz="0" w:space="0" w:color="auto"/>
            <w:left w:val="none" w:sz="0" w:space="0" w:color="auto"/>
            <w:bottom w:val="none" w:sz="0" w:space="0" w:color="auto"/>
            <w:right w:val="none" w:sz="0" w:space="0" w:color="auto"/>
          </w:divBdr>
          <w:divsChild>
            <w:div w:id="1903364495">
              <w:marLeft w:val="0"/>
              <w:marRight w:val="0"/>
              <w:marTop w:val="0"/>
              <w:marBottom w:val="0"/>
              <w:divBdr>
                <w:top w:val="none" w:sz="0" w:space="0" w:color="auto"/>
                <w:left w:val="none" w:sz="0" w:space="0" w:color="auto"/>
                <w:bottom w:val="none" w:sz="0" w:space="0" w:color="auto"/>
                <w:right w:val="none" w:sz="0" w:space="0" w:color="auto"/>
              </w:divBdr>
              <w:divsChild>
                <w:div w:id="190336456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24">
      <w:marLeft w:val="0"/>
      <w:marRight w:val="0"/>
      <w:marTop w:val="0"/>
      <w:marBottom w:val="0"/>
      <w:divBdr>
        <w:top w:val="none" w:sz="0" w:space="0" w:color="auto"/>
        <w:left w:val="none" w:sz="0" w:space="0" w:color="auto"/>
        <w:bottom w:val="none" w:sz="0" w:space="0" w:color="auto"/>
        <w:right w:val="none" w:sz="0" w:space="0" w:color="auto"/>
      </w:divBdr>
      <w:divsChild>
        <w:div w:id="1903364401">
          <w:marLeft w:val="0"/>
          <w:marRight w:val="0"/>
          <w:marTop w:val="0"/>
          <w:marBottom w:val="0"/>
          <w:divBdr>
            <w:top w:val="none" w:sz="0" w:space="0" w:color="auto"/>
            <w:left w:val="none" w:sz="0" w:space="0" w:color="auto"/>
            <w:bottom w:val="none" w:sz="0" w:space="0" w:color="auto"/>
            <w:right w:val="none" w:sz="0" w:space="0" w:color="auto"/>
          </w:divBdr>
          <w:divsChild>
            <w:div w:id="1903364462">
              <w:marLeft w:val="0"/>
              <w:marRight w:val="0"/>
              <w:marTop w:val="0"/>
              <w:marBottom w:val="0"/>
              <w:divBdr>
                <w:top w:val="none" w:sz="0" w:space="0" w:color="auto"/>
                <w:left w:val="none" w:sz="0" w:space="0" w:color="auto"/>
                <w:bottom w:val="none" w:sz="0" w:space="0" w:color="auto"/>
                <w:right w:val="none" w:sz="0" w:space="0" w:color="auto"/>
              </w:divBdr>
              <w:divsChild>
                <w:div w:id="190336453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3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27">
      <w:marLeft w:val="0"/>
      <w:marRight w:val="0"/>
      <w:marTop w:val="0"/>
      <w:marBottom w:val="0"/>
      <w:divBdr>
        <w:top w:val="none" w:sz="0" w:space="0" w:color="auto"/>
        <w:left w:val="none" w:sz="0" w:space="0" w:color="auto"/>
        <w:bottom w:val="none" w:sz="0" w:space="0" w:color="auto"/>
        <w:right w:val="none" w:sz="0" w:space="0" w:color="auto"/>
      </w:divBdr>
      <w:divsChild>
        <w:div w:id="1903364516">
          <w:marLeft w:val="0"/>
          <w:marRight w:val="0"/>
          <w:marTop w:val="0"/>
          <w:marBottom w:val="0"/>
          <w:divBdr>
            <w:top w:val="none" w:sz="0" w:space="0" w:color="auto"/>
            <w:left w:val="none" w:sz="0" w:space="0" w:color="auto"/>
            <w:bottom w:val="none" w:sz="0" w:space="0" w:color="auto"/>
            <w:right w:val="none" w:sz="0" w:space="0" w:color="auto"/>
          </w:divBdr>
          <w:divsChild>
            <w:div w:id="1903364588">
              <w:marLeft w:val="0"/>
              <w:marRight w:val="0"/>
              <w:marTop w:val="0"/>
              <w:marBottom w:val="0"/>
              <w:divBdr>
                <w:top w:val="none" w:sz="0" w:space="0" w:color="auto"/>
                <w:left w:val="none" w:sz="0" w:space="0" w:color="auto"/>
                <w:bottom w:val="none" w:sz="0" w:space="0" w:color="auto"/>
                <w:right w:val="none" w:sz="0" w:space="0" w:color="auto"/>
              </w:divBdr>
              <w:divsChild>
                <w:div w:id="190336449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14">
                      <w:marLeft w:val="0"/>
                      <w:marRight w:val="0"/>
                      <w:marTop w:val="0"/>
                      <w:marBottom w:val="0"/>
                      <w:divBdr>
                        <w:top w:val="none" w:sz="0" w:space="0" w:color="auto"/>
                        <w:left w:val="none" w:sz="0" w:space="0" w:color="auto"/>
                        <w:bottom w:val="none" w:sz="0" w:space="0" w:color="auto"/>
                        <w:right w:val="none" w:sz="0" w:space="0" w:color="auto"/>
                      </w:divBdr>
                      <w:divsChild>
                        <w:div w:id="19033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28">
      <w:marLeft w:val="0"/>
      <w:marRight w:val="0"/>
      <w:marTop w:val="0"/>
      <w:marBottom w:val="0"/>
      <w:divBdr>
        <w:top w:val="none" w:sz="0" w:space="0" w:color="auto"/>
        <w:left w:val="none" w:sz="0" w:space="0" w:color="auto"/>
        <w:bottom w:val="none" w:sz="0" w:space="0" w:color="auto"/>
        <w:right w:val="none" w:sz="0" w:space="0" w:color="auto"/>
      </w:divBdr>
      <w:divsChild>
        <w:div w:id="1903364517">
          <w:marLeft w:val="0"/>
          <w:marRight w:val="0"/>
          <w:marTop w:val="0"/>
          <w:marBottom w:val="0"/>
          <w:divBdr>
            <w:top w:val="none" w:sz="0" w:space="0" w:color="auto"/>
            <w:left w:val="none" w:sz="0" w:space="0" w:color="auto"/>
            <w:bottom w:val="none" w:sz="0" w:space="0" w:color="auto"/>
            <w:right w:val="none" w:sz="0" w:space="0" w:color="auto"/>
          </w:divBdr>
          <w:divsChild>
            <w:div w:id="1903364486">
              <w:marLeft w:val="0"/>
              <w:marRight w:val="0"/>
              <w:marTop w:val="0"/>
              <w:marBottom w:val="0"/>
              <w:divBdr>
                <w:top w:val="none" w:sz="0" w:space="0" w:color="auto"/>
                <w:left w:val="none" w:sz="0" w:space="0" w:color="auto"/>
                <w:bottom w:val="none" w:sz="0" w:space="0" w:color="auto"/>
                <w:right w:val="none" w:sz="0" w:space="0" w:color="auto"/>
              </w:divBdr>
              <w:divsChild>
                <w:div w:id="1903364542">
                  <w:marLeft w:val="0"/>
                  <w:marRight w:val="0"/>
                  <w:marTop w:val="0"/>
                  <w:marBottom w:val="0"/>
                  <w:divBdr>
                    <w:top w:val="none" w:sz="0" w:space="0" w:color="auto"/>
                    <w:left w:val="none" w:sz="0" w:space="0" w:color="auto"/>
                    <w:bottom w:val="none" w:sz="0" w:space="0" w:color="auto"/>
                    <w:right w:val="none" w:sz="0" w:space="0" w:color="auto"/>
                  </w:divBdr>
                  <w:divsChild>
                    <w:div w:id="190336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33">
      <w:marLeft w:val="0"/>
      <w:marRight w:val="0"/>
      <w:marTop w:val="0"/>
      <w:marBottom w:val="0"/>
      <w:divBdr>
        <w:top w:val="none" w:sz="0" w:space="0" w:color="auto"/>
        <w:left w:val="none" w:sz="0" w:space="0" w:color="auto"/>
        <w:bottom w:val="none" w:sz="0" w:space="0" w:color="auto"/>
        <w:right w:val="none" w:sz="0" w:space="0" w:color="auto"/>
      </w:divBdr>
      <w:divsChild>
        <w:div w:id="1903364404">
          <w:marLeft w:val="0"/>
          <w:marRight w:val="0"/>
          <w:marTop w:val="0"/>
          <w:marBottom w:val="0"/>
          <w:divBdr>
            <w:top w:val="none" w:sz="0" w:space="0" w:color="auto"/>
            <w:left w:val="none" w:sz="0" w:space="0" w:color="auto"/>
            <w:bottom w:val="none" w:sz="0" w:space="0" w:color="auto"/>
            <w:right w:val="none" w:sz="0" w:space="0" w:color="auto"/>
          </w:divBdr>
          <w:divsChild>
            <w:div w:id="1903364430">
              <w:marLeft w:val="0"/>
              <w:marRight w:val="0"/>
              <w:marTop w:val="0"/>
              <w:marBottom w:val="0"/>
              <w:divBdr>
                <w:top w:val="none" w:sz="0" w:space="0" w:color="auto"/>
                <w:left w:val="none" w:sz="0" w:space="0" w:color="auto"/>
                <w:bottom w:val="none" w:sz="0" w:space="0" w:color="auto"/>
                <w:right w:val="none" w:sz="0" w:space="0" w:color="auto"/>
              </w:divBdr>
              <w:divsChild>
                <w:div w:id="1903364459">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35">
                      <w:marLeft w:val="0"/>
                      <w:marRight w:val="0"/>
                      <w:marTop w:val="0"/>
                      <w:marBottom w:val="0"/>
                      <w:divBdr>
                        <w:top w:val="none" w:sz="0" w:space="0" w:color="auto"/>
                        <w:left w:val="none" w:sz="0" w:space="0" w:color="auto"/>
                        <w:bottom w:val="none" w:sz="0" w:space="0" w:color="auto"/>
                        <w:right w:val="none" w:sz="0" w:space="0" w:color="auto"/>
                      </w:divBdr>
                      <w:divsChild>
                        <w:div w:id="190336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34">
      <w:marLeft w:val="0"/>
      <w:marRight w:val="0"/>
      <w:marTop w:val="0"/>
      <w:marBottom w:val="0"/>
      <w:divBdr>
        <w:top w:val="none" w:sz="0" w:space="0" w:color="auto"/>
        <w:left w:val="none" w:sz="0" w:space="0" w:color="auto"/>
        <w:bottom w:val="none" w:sz="0" w:space="0" w:color="auto"/>
        <w:right w:val="none" w:sz="0" w:space="0" w:color="auto"/>
      </w:divBdr>
      <w:divsChild>
        <w:div w:id="1903364512">
          <w:marLeft w:val="0"/>
          <w:marRight w:val="0"/>
          <w:marTop w:val="0"/>
          <w:marBottom w:val="0"/>
          <w:divBdr>
            <w:top w:val="none" w:sz="0" w:space="0" w:color="auto"/>
            <w:left w:val="none" w:sz="0" w:space="0" w:color="auto"/>
            <w:bottom w:val="none" w:sz="0" w:space="0" w:color="auto"/>
            <w:right w:val="none" w:sz="0" w:space="0" w:color="auto"/>
          </w:divBdr>
          <w:divsChild>
            <w:div w:id="1903364418">
              <w:marLeft w:val="0"/>
              <w:marRight w:val="0"/>
              <w:marTop w:val="0"/>
              <w:marBottom w:val="0"/>
              <w:divBdr>
                <w:top w:val="none" w:sz="0" w:space="0" w:color="auto"/>
                <w:left w:val="none" w:sz="0" w:space="0" w:color="auto"/>
                <w:bottom w:val="none" w:sz="0" w:space="0" w:color="auto"/>
                <w:right w:val="none" w:sz="0" w:space="0" w:color="auto"/>
              </w:divBdr>
              <w:divsChild>
                <w:div w:id="190336447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88">
                      <w:marLeft w:val="0"/>
                      <w:marRight w:val="0"/>
                      <w:marTop w:val="0"/>
                      <w:marBottom w:val="0"/>
                      <w:divBdr>
                        <w:top w:val="none" w:sz="0" w:space="0" w:color="auto"/>
                        <w:left w:val="none" w:sz="0" w:space="0" w:color="auto"/>
                        <w:bottom w:val="none" w:sz="0" w:space="0" w:color="auto"/>
                        <w:right w:val="none" w:sz="0" w:space="0" w:color="auto"/>
                      </w:divBdr>
                      <w:divsChild>
                        <w:div w:id="190336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36">
      <w:marLeft w:val="0"/>
      <w:marRight w:val="0"/>
      <w:marTop w:val="0"/>
      <w:marBottom w:val="0"/>
      <w:divBdr>
        <w:top w:val="none" w:sz="0" w:space="0" w:color="auto"/>
        <w:left w:val="none" w:sz="0" w:space="0" w:color="auto"/>
        <w:bottom w:val="none" w:sz="0" w:space="0" w:color="auto"/>
        <w:right w:val="none" w:sz="0" w:space="0" w:color="auto"/>
      </w:divBdr>
      <w:divsChild>
        <w:div w:id="1903364469">
          <w:marLeft w:val="0"/>
          <w:marRight w:val="0"/>
          <w:marTop w:val="0"/>
          <w:marBottom w:val="0"/>
          <w:divBdr>
            <w:top w:val="none" w:sz="0" w:space="0" w:color="auto"/>
            <w:left w:val="none" w:sz="0" w:space="0" w:color="auto"/>
            <w:bottom w:val="none" w:sz="0" w:space="0" w:color="auto"/>
            <w:right w:val="none" w:sz="0" w:space="0" w:color="auto"/>
          </w:divBdr>
          <w:divsChild>
            <w:div w:id="1903364428">
              <w:marLeft w:val="0"/>
              <w:marRight w:val="0"/>
              <w:marTop w:val="0"/>
              <w:marBottom w:val="0"/>
              <w:divBdr>
                <w:top w:val="none" w:sz="0" w:space="0" w:color="auto"/>
                <w:left w:val="none" w:sz="0" w:space="0" w:color="auto"/>
                <w:bottom w:val="none" w:sz="0" w:space="0" w:color="auto"/>
                <w:right w:val="none" w:sz="0" w:space="0" w:color="auto"/>
              </w:divBdr>
              <w:divsChild>
                <w:div w:id="190336441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34">
                      <w:marLeft w:val="0"/>
                      <w:marRight w:val="0"/>
                      <w:marTop w:val="0"/>
                      <w:marBottom w:val="0"/>
                      <w:divBdr>
                        <w:top w:val="none" w:sz="0" w:space="0" w:color="auto"/>
                        <w:left w:val="none" w:sz="0" w:space="0" w:color="auto"/>
                        <w:bottom w:val="none" w:sz="0" w:space="0" w:color="auto"/>
                        <w:right w:val="none" w:sz="0" w:space="0" w:color="auto"/>
                      </w:divBdr>
                      <w:divsChild>
                        <w:div w:id="190336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37">
      <w:marLeft w:val="0"/>
      <w:marRight w:val="0"/>
      <w:marTop w:val="0"/>
      <w:marBottom w:val="0"/>
      <w:divBdr>
        <w:top w:val="none" w:sz="0" w:space="0" w:color="auto"/>
        <w:left w:val="none" w:sz="0" w:space="0" w:color="auto"/>
        <w:bottom w:val="none" w:sz="0" w:space="0" w:color="auto"/>
        <w:right w:val="none" w:sz="0" w:space="0" w:color="auto"/>
      </w:divBdr>
    </w:div>
    <w:div w:id="1903364547">
      <w:marLeft w:val="0"/>
      <w:marRight w:val="0"/>
      <w:marTop w:val="0"/>
      <w:marBottom w:val="0"/>
      <w:divBdr>
        <w:top w:val="none" w:sz="0" w:space="0" w:color="auto"/>
        <w:left w:val="none" w:sz="0" w:space="0" w:color="auto"/>
        <w:bottom w:val="none" w:sz="0" w:space="0" w:color="auto"/>
        <w:right w:val="none" w:sz="0" w:space="0" w:color="auto"/>
      </w:divBdr>
      <w:divsChild>
        <w:div w:id="1903364531">
          <w:marLeft w:val="0"/>
          <w:marRight w:val="0"/>
          <w:marTop w:val="0"/>
          <w:marBottom w:val="0"/>
          <w:divBdr>
            <w:top w:val="none" w:sz="0" w:space="0" w:color="auto"/>
            <w:left w:val="none" w:sz="0" w:space="0" w:color="auto"/>
            <w:bottom w:val="none" w:sz="0" w:space="0" w:color="auto"/>
            <w:right w:val="none" w:sz="0" w:space="0" w:color="auto"/>
          </w:divBdr>
          <w:divsChild>
            <w:div w:id="1903364543">
              <w:marLeft w:val="0"/>
              <w:marRight w:val="0"/>
              <w:marTop w:val="0"/>
              <w:marBottom w:val="0"/>
              <w:divBdr>
                <w:top w:val="none" w:sz="0" w:space="0" w:color="auto"/>
                <w:left w:val="none" w:sz="0" w:space="0" w:color="auto"/>
                <w:bottom w:val="none" w:sz="0" w:space="0" w:color="auto"/>
                <w:right w:val="none" w:sz="0" w:space="0" w:color="auto"/>
              </w:divBdr>
              <w:divsChild>
                <w:div w:id="190336441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3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54">
      <w:marLeft w:val="0"/>
      <w:marRight w:val="0"/>
      <w:marTop w:val="0"/>
      <w:marBottom w:val="0"/>
      <w:divBdr>
        <w:top w:val="none" w:sz="0" w:space="0" w:color="auto"/>
        <w:left w:val="none" w:sz="0" w:space="0" w:color="auto"/>
        <w:bottom w:val="none" w:sz="0" w:space="0" w:color="auto"/>
        <w:right w:val="none" w:sz="0" w:space="0" w:color="auto"/>
      </w:divBdr>
      <w:divsChild>
        <w:div w:id="1903364595">
          <w:marLeft w:val="0"/>
          <w:marRight w:val="0"/>
          <w:marTop w:val="0"/>
          <w:marBottom w:val="0"/>
          <w:divBdr>
            <w:top w:val="none" w:sz="0" w:space="0" w:color="auto"/>
            <w:left w:val="none" w:sz="0" w:space="0" w:color="auto"/>
            <w:bottom w:val="none" w:sz="0" w:space="0" w:color="auto"/>
            <w:right w:val="none" w:sz="0" w:space="0" w:color="auto"/>
          </w:divBdr>
          <w:divsChild>
            <w:div w:id="1903364474">
              <w:marLeft w:val="0"/>
              <w:marRight w:val="0"/>
              <w:marTop w:val="0"/>
              <w:marBottom w:val="0"/>
              <w:divBdr>
                <w:top w:val="none" w:sz="0" w:space="0" w:color="auto"/>
                <w:left w:val="none" w:sz="0" w:space="0" w:color="auto"/>
                <w:bottom w:val="none" w:sz="0" w:space="0" w:color="auto"/>
                <w:right w:val="none" w:sz="0" w:space="0" w:color="auto"/>
              </w:divBdr>
              <w:divsChild>
                <w:div w:id="1903364489">
                  <w:marLeft w:val="0"/>
                  <w:marRight w:val="0"/>
                  <w:marTop w:val="0"/>
                  <w:marBottom w:val="0"/>
                  <w:divBdr>
                    <w:top w:val="none" w:sz="0" w:space="0" w:color="auto"/>
                    <w:left w:val="none" w:sz="0" w:space="0" w:color="auto"/>
                    <w:bottom w:val="none" w:sz="0" w:space="0" w:color="auto"/>
                    <w:right w:val="none" w:sz="0" w:space="0" w:color="auto"/>
                  </w:divBdr>
                  <w:divsChild>
                    <w:div w:id="19033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56">
      <w:marLeft w:val="0"/>
      <w:marRight w:val="0"/>
      <w:marTop w:val="0"/>
      <w:marBottom w:val="0"/>
      <w:divBdr>
        <w:top w:val="none" w:sz="0" w:space="0" w:color="auto"/>
        <w:left w:val="none" w:sz="0" w:space="0" w:color="auto"/>
        <w:bottom w:val="none" w:sz="0" w:space="0" w:color="auto"/>
        <w:right w:val="none" w:sz="0" w:space="0" w:color="auto"/>
      </w:divBdr>
      <w:divsChild>
        <w:div w:id="1903364575">
          <w:marLeft w:val="0"/>
          <w:marRight w:val="0"/>
          <w:marTop w:val="0"/>
          <w:marBottom w:val="0"/>
          <w:divBdr>
            <w:top w:val="none" w:sz="0" w:space="0" w:color="auto"/>
            <w:left w:val="none" w:sz="0" w:space="0" w:color="auto"/>
            <w:bottom w:val="none" w:sz="0" w:space="0" w:color="auto"/>
            <w:right w:val="none" w:sz="0" w:space="0" w:color="auto"/>
          </w:divBdr>
          <w:divsChild>
            <w:div w:id="1903364511">
              <w:marLeft w:val="0"/>
              <w:marRight w:val="0"/>
              <w:marTop w:val="0"/>
              <w:marBottom w:val="0"/>
              <w:divBdr>
                <w:top w:val="none" w:sz="0" w:space="0" w:color="auto"/>
                <w:left w:val="none" w:sz="0" w:space="0" w:color="auto"/>
                <w:bottom w:val="none" w:sz="0" w:space="0" w:color="auto"/>
                <w:right w:val="none" w:sz="0" w:space="0" w:color="auto"/>
              </w:divBdr>
              <w:divsChild>
                <w:div w:id="1903364561">
                  <w:marLeft w:val="0"/>
                  <w:marRight w:val="0"/>
                  <w:marTop w:val="0"/>
                  <w:marBottom w:val="0"/>
                  <w:divBdr>
                    <w:top w:val="none" w:sz="0" w:space="0" w:color="auto"/>
                    <w:left w:val="none" w:sz="0" w:space="0" w:color="auto"/>
                    <w:bottom w:val="none" w:sz="0" w:space="0" w:color="auto"/>
                    <w:right w:val="none" w:sz="0" w:space="0" w:color="auto"/>
                  </w:divBdr>
                  <w:divsChild>
                    <w:div w:id="19033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57">
      <w:marLeft w:val="0"/>
      <w:marRight w:val="0"/>
      <w:marTop w:val="0"/>
      <w:marBottom w:val="0"/>
      <w:divBdr>
        <w:top w:val="none" w:sz="0" w:space="0" w:color="auto"/>
        <w:left w:val="none" w:sz="0" w:space="0" w:color="auto"/>
        <w:bottom w:val="none" w:sz="0" w:space="0" w:color="auto"/>
        <w:right w:val="none" w:sz="0" w:space="0" w:color="auto"/>
      </w:divBdr>
      <w:divsChild>
        <w:div w:id="1903364569">
          <w:marLeft w:val="0"/>
          <w:marRight w:val="0"/>
          <w:marTop w:val="0"/>
          <w:marBottom w:val="0"/>
          <w:divBdr>
            <w:top w:val="none" w:sz="0" w:space="0" w:color="auto"/>
            <w:left w:val="none" w:sz="0" w:space="0" w:color="auto"/>
            <w:bottom w:val="none" w:sz="0" w:space="0" w:color="auto"/>
            <w:right w:val="none" w:sz="0" w:space="0" w:color="auto"/>
          </w:divBdr>
          <w:divsChild>
            <w:div w:id="190336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4559">
      <w:marLeft w:val="0"/>
      <w:marRight w:val="0"/>
      <w:marTop w:val="0"/>
      <w:marBottom w:val="0"/>
      <w:divBdr>
        <w:top w:val="none" w:sz="0" w:space="0" w:color="auto"/>
        <w:left w:val="none" w:sz="0" w:space="0" w:color="auto"/>
        <w:bottom w:val="none" w:sz="0" w:space="0" w:color="auto"/>
        <w:right w:val="none" w:sz="0" w:space="0" w:color="auto"/>
      </w:divBdr>
      <w:divsChild>
        <w:div w:id="1903364540">
          <w:marLeft w:val="0"/>
          <w:marRight w:val="0"/>
          <w:marTop w:val="0"/>
          <w:marBottom w:val="0"/>
          <w:divBdr>
            <w:top w:val="none" w:sz="0" w:space="0" w:color="auto"/>
            <w:left w:val="none" w:sz="0" w:space="0" w:color="auto"/>
            <w:bottom w:val="none" w:sz="0" w:space="0" w:color="auto"/>
            <w:right w:val="none" w:sz="0" w:space="0" w:color="auto"/>
          </w:divBdr>
          <w:divsChild>
            <w:div w:id="1903364529">
              <w:marLeft w:val="0"/>
              <w:marRight w:val="0"/>
              <w:marTop w:val="0"/>
              <w:marBottom w:val="0"/>
              <w:divBdr>
                <w:top w:val="none" w:sz="0" w:space="0" w:color="auto"/>
                <w:left w:val="none" w:sz="0" w:space="0" w:color="auto"/>
                <w:bottom w:val="none" w:sz="0" w:space="0" w:color="auto"/>
                <w:right w:val="none" w:sz="0" w:space="0" w:color="auto"/>
              </w:divBdr>
              <w:divsChild>
                <w:div w:id="190336451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587">
                      <w:marLeft w:val="0"/>
                      <w:marRight w:val="0"/>
                      <w:marTop w:val="0"/>
                      <w:marBottom w:val="0"/>
                      <w:divBdr>
                        <w:top w:val="none" w:sz="0" w:space="0" w:color="auto"/>
                        <w:left w:val="none" w:sz="0" w:space="0" w:color="auto"/>
                        <w:bottom w:val="none" w:sz="0" w:space="0" w:color="auto"/>
                        <w:right w:val="none" w:sz="0" w:space="0" w:color="auto"/>
                      </w:divBdr>
                      <w:divsChild>
                        <w:div w:id="190336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65">
      <w:marLeft w:val="0"/>
      <w:marRight w:val="0"/>
      <w:marTop w:val="0"/>
      <w:marBottom w:val="0"/>
      <w:divBdr>
        <w:top w:val="none" w:sz="0" w:space="0" w:color="auto"/>
        <w:left w:val="none" w:sz="0" w:space="0" w:color="auto"/>
        <w:bottom w:val="none" w:sz="0" w:space="0" w:color="auto"/>
        <w:right w:val="none" w:sz="0" w:space="0" w:color="auto"/>
      </w:divBdr>
      <w:divsChild>
        <w:div w:id="1903364582">
          <w:marLeft w:val="0"/>
          <w:marRight w:val="0"/>
          <w:marTop w:val="0"/>
          <w:marBottom w:val="0"/>
          <w:divBdr>
            <w:top w:val="none" w:sz="0" w:space="0" w:color="auto"/>
            <w:left w:val="none" w:sz="0" w:space="0" w:color="auto"/>
            <w:bottom w:val="none" w:sz="0" w:space="0" w:color="auto"/>
            <w:right w:val="none" w:sz="0" w:space="0" w:color="auto"/>
          </w:divBdr>
          <w:divsChild>
            <w:div w:id="1903364530">
              <w:marLeft w:val="0"/>
              <w:marRight w:val="0"/>
              <w:marTop w:val="0"/>
              <w:marBottom w:val="0"/>
              <w:divBdr>
                <w:top w:val="none" w:sz="0" w:space="0" w:color="auto"/>
                <w:left w:val="none" w:sz="0" w:space="0" w:color="auto"/>
                <w:bottom w:val="none" w:sz="0" w:space="0" w:color="auto"/>
                <w:right w:val="none" w:sz="0" w:space="0" w:color="auto"/>
              </w:divBdr>
              <w:divsChild>
                <w:div w:id="1903364399">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67">
      <w:marLeft w:val="0"/>
      <w:marRight w:val="0"/>
      <w:marTop w:val="0"/>
      <w:marBottom w:val="0"/>
      <w:divBdr>
        <w:top w:val="none" w:sz="0" w:space="0" w:color="auto"/>
        <w:left w:val="none" w:sz="0" w:space="0" w:color="auto"/>
        <w:bottom w:val="none" w:sz="0" w:space="0" w:color="auto"/>
        <w:right w:val="none" w:sz="0" w:space="0" w:color="auto"/>
      </w:divBdr>
      <w:divsChild>
        <w:div w:id="1903364482">
          <w:marLeft w:val="0"/>
          <w:marRight w:val="0"/>
          <w:marTop w:val="0"/>
          <w:marBottom w:val="0"/>
          <w:divBdr>
            <w:top w:val="none" w:sz="0" w:space="0" w:color="auto"/>
            <w:left w:val="none" w:sz="0" w:space="0" w:color="auto"/>
            <w:bottom w:val="none" w:sz="0" w:space="0" w:color="auto"/>
            <w:right w:val="none" w:sz="0" w:space="0" w:color="auto"/>
          </w:divBdr>
          <w:divsChild>
            <w:div w:id="1903364546">
              <w:marLeft w:val="0"/>
              <w:marRight w:val="0"/>
              <w:marTop w:val="0"/>
              <w:marBottom w:val="0"/>
              <w:divBdr>
                <w:top w:val="none" w:sz="0" w:space="0" w:color="auto"/>
                <w:left w:val="none" w:sz="0" w:space="0" w:color="auto"/>
                <w:bottom w:val="none" w:sz="0" w:space="0" w:color="auto"/>
                <w:right w:val="none" w:sz="0" w:space="0" w:color="auto"/>
              </w:divBdr>
              <w:divsChild>
                <w:div w:id="1903364440">
                  <w:marLeft w:val="0"/>
                  <w:marRight w:val="0"/>
                  <w:marTop w:val="0"/>
                  <w:marBottom w:val="0"/>
                  <w:divBdr>
                    <w:top w:val="none" w:sz="0" w:space="0" w:color="auto"/>
                    <w:left w:val="none" w:sz="0" w:space="0" w:color="auto"/>
                    <w:bottom w:val="none" w:sz="0" w:space="0" w:color="auto"/>
                    <w:right w:val="none" w:sz="0" w:space="0" w:color="auto"/>
                  </w:divBdr>
                  <w:divsChild>
                    <w:div w:id="19033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571">
      <w:marLeft w:val="0"/>
      <w:marRight w:val="0"/>
      <w:marTop w:val="0"/>
      <w:marBottom w:val="0"/>
      <w:divBdr>
        <w:top w:val="none" w:sz="0" w:space="0" w:color="auto"/>
        <w:left w:val="none" w:sz="0" w:space="0" w:color="auto"/>
        <w:bottom w:val="none" w:sz="0" w:space="0" w:color="auto"/>
        <w:right w:val="none" w:sz="0" w:space="0" w:color="auto"/>
      </w:divBdr>
      <w:divsChild>
        <w:div w:id="1903364480">
          <w:marLeft w:val="0"/>
          <w:marRight w:val="0"/>
          <w:marTop w:val="0"/>
          <w:marBottom w:val="0"/>
          <w:divBdr>
            <w:top w:val="none" w:sz="0" w:space="0" w:color="auto"/>
            <w:left w:val="none" w:sz="0" w:space="0" w:color="auto"/>
            <w:bottom w:val="none" w:sz="0" w:space="0" w:color="auto"/>
            <w:right w:val="none" w:sz="0" w:space="0" w:color="auto"/>
          </w:divBdr>
          <w:divsChild>
            <w:div w:id="1903364421">
              <w:marLeft w:val="0"/>
              <w:marRight w:val="0"/>
              <w:marTop w:val="0"/>
              <w:marBottom w:val="0"/>
              <w:divBdr>
                <w:top w:val="none" w:sz="0" w:space="0" w:color="auto"/>
                <w:left w:val="none" w:sz="0" w:space="0" w:color="auto"/>
                <w:bottom w:val="none" w:sz="0" w:space="0" w:color="auto"/>
                <w:right w:val="none" w:sz="0" w:space="0" w:color="auto"/>
              </w:divBdr>
              <w:divsChild>
                <w:div w:id="190336453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43">
                      <w:marLeft w:val="0"/>
                      <w:marRight w:val="0"/>
                      <w:marTop w:val="0"/>
                      <w:marBottom w:val="0"/>
                      <w:divBdr>
                        <w:top w:val="none" w:sz="0" w:space="0" w:color="auto"/>
                        <w:left w:val="none" w:sz="0" w:space="0" w:color="auto"/>
                        <w:bottom w:val="none" w:sz="0" w:space="0" w:color="auto"/>
                        <w:right w:val="none" w:sz="0" w:space="0" w:color="auto"/>
                      </w:divBdr>
                      <w:divsChild>
                        <w:div w:id="19033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74">
      <w:marLeft w:val="0"/>
      <w:marRight w:val="0"/>
      <w:marTop w:val="0"/>
      <w:marBottom w:val="0"/>
      <w:divBdr>
        <w:top w:val="none" w:sz="0" w:space="0" w:color="auto"/>
        <w:left w:val="none" w:sz="0" w:space="0" w:color="auto"/>
        <w:bottom w:val="none" w:sz="0" w:space="0" w:color="auto"/>
        <w:right w:val="none" w:sz="0" w:space="0" w:color="auto"/>
      </w:divBdr>
      <w:divsChild>
        <w:div w:id="1903364425">
          <w:marLeft w:val="0"/>
          <w:marRight w:val="0"/>
          <w:marTop w:val="0"/>
          <w:marBottom w:val="0"/>
          <w:divBdr>
            <w:top w:val="none" w:sz="0" w:space="0" w:color="auto"/>
            <w:left w:val="none" w:sz="0" w:space="0" w:color="auto"/>
            <w:bottom w:val="none" w:sz="0" w:space="0" w:color="auto"/>
            <w:right w:val="none" w:sz="0" w:space="0" w:color="auto"/>
          </w:divBdr>
          <w:divsChild>
            <w:div w:id="1903364423">
              <w:marLeft w:val="0"/>
              <w:marRight w:val="0"/>
              <w:marTop w:val="0"/>
              <w:marBottom w:val="0"/>
              <w:divBdr>
                <w:top w:val="none" w:sz="0" w:space="0" w:color="auto"/>
                <w:left w:val="none" w:sz="0" w:space="0" w:color="auto"/>
                <w:bottom w:val="none" w:sz="0" w:space="0" w:color="auto"/>
                <w:right w:val="none" w:sz="0" w:space="0" w:color="auto"/>
              </w:divBdr>
              <w:divsChild>
                <w:div w:id="190336454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55">
                      <w:marLeft w:val="0"/>
                      <w:marRight w:val="0"/>
                      <w:marTop w:val="0"/>
                      <w:marBottom w:val="0"/>
                      <w:divBdr>
                        <w:top w:val="none" w:sz="0" w:space="0" w:color="auto"/>
                        <w:left w:val="none" w:sz="0" w:space="0" w:color="auto"/>
                        <w:bottom w:val="none" w:sz="0" w:space="0" w:color="auto"/>
                        <w:right w:val="none" w:sz="0" w:space="0" w:color="auto"/>
                      </w:divBdr>
                      <w:divsChild>
                        <w:div w:id="19033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578">
      <w:marLeft w:val="0"/>
      <w:marRight w:val="0"/>
      <w:marTop w:val="0"/>
      <w:marBottom w:val="0"/>
      <w:divBdr>
        <w:top w:val="none" w:sz="0" w:space="0" w:color="auto"/>
        <w:left w:val="none" w:sz="0" w:space="0" w:color="auto"/>
        <w:bottom w:val="none" w:sz="0" w:space="0" w:color="auto"/>
        <w:right w:val="none" w:sz="0" w:space="0" w:color="auto"/>
      </w:divBdr>
      <w:divsChild>
        <w:div w:id="1903364573">
          <w:marLeft w:val="0"/>
          <w:marRight w:val="300"/>
          <w:marTop w:val="150"/>
          <w:marBottom w:val="150"/>
          <w:divBdr>
            <w:top w:val="none" w:sz="0" w:space="0" w:color="auto"/>
            <w:left w:val="none" w:sz="0" w:space="0" w:color="auto"/>
            <w:bottom w:val="none" w:sz="0" w:space="0" w:color="auto"/>
            <w:right w:val="none" w:sz="0" w:space="0" w:color="auto"/>
          </w:divBdr>
        </w:div>
      </w:divsChild>
    </w:div>
    <w:div w:id="1903364579">
      <w:marLeft w:val="0"/>
      <w:marRight w:val="0"/>
      <w:marTop w:val="0"/>
      <w:marBottom w:val="0"/>
      <w:divBdr>
        <w:top w:val="none" w:sz="0" w:space="0" w:color="auto"/>
        <w:left w:val="none" w:sz="0" w:space="0" w:color="auto"/>
        <w:bottom w:val="none" w:sz="0" w:space="0" w:color="auto"/>
        <w:right w:val="none" w:sz="0" w:space="0" w:color="auto"/>
      </w:divBdr>
      <w:divsChild>
        <w:div w:id="1903364432">
          <w:marLeft w:val="0"/>
          <w:marRight w:val="0"/>
          <w:marTop w:val="0"/>
          <w:marBottom w:val="0"/>
          <w:divBdr>
            <w:top w:val="none" w:sz="0" w:space="0" w:color="auto"/>
            <w:left w:val="none" w:sz="0" w:space="0" w:color="auto"/>
            <w:bottom w:val="none" w:sz="0" w:space="0" w:color="auto"/>
            <w:right w:val="none" w:sz="0" w:space="0" w:color="auto"/>
          </w:divBdr>
          <w:divsChild>
            <w:div w:id="1903364445">
              <w:marLeft w:val="0"/>
              <w:marRight w:val="0"/>
              <w:marTop w:val="0"/>
              <w:marBottom w:val="0"/>
              <w:divBdr>
                <w:top w:val="none" w:sz="0" w:space="0" w:color="auto"/>
                <w:left w:val="none" w:sz="0" w:space="0" w:color="auto"/>
                <w:bottom w:val="none" w:sz="0" w:space="0" w:color="auto"/>
                <w:right w:val="none" w:sz="0" w:space="0" w:color="auto"/>
              </w:divBdr>
              <w:divsChild>
                <w:div w:id="190336459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583">
      <w:marLeft w:val="0"/>
      <w:marRight w:val="0"/>
      <w:marTop w:val="0"/>
      <w:marBottom w:val="0"/>
      <w:divBdr>
        <w:top w:val="none" w:sz="0" w:space="0" w:color="auto"/>
        <w:left w:val="none" w:sz="0" w:space="0" w:color="auto"/>
        <w:bottom w:val="none" w:sz="0" w:space="0" w:color="auto"/>
        <w:right w:val="none" w:sz="0" w:space="0" w:color="auto"/>
      </w:divBdr>
      <w:divsChild>
        <w:div w:id="1903364545">
          <w:marLeft w:val="0"/>
          <w:marRight w:val="0"/>
          <w:marTop w:val="0"/>
          <w:marBottom w:val="0"/>
          <w:divBdr>
            <w:top w:val="none" w:sz="0" w:space="0" w:color="auto"/>
            <w:left w:val="none" w:sz="0" w:space="0" w:color="auto"/>
            <w:bottom w:val="none" w:sz="0" w:space="0" w:color="auto"/>
            <w:right w:val="none" w:sz="0" w:space="0" w:color="auto"/>
          </w:divBdr>
          <w:divsChild>
            <w:div w:id="190336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4585">
      <w:marLeft w:val="0"/>
      <w:marRight w:val="0"/>
      <w:marTop w:val="0"/>
      <w:marBottom w:val="0"/>
      <w:divBdr>
        <w:top w:val="none" w:sz="0" w:space="0" w:color="auto"/>
        <w:left w:val="none" w:sz="0" w:space="0" w:color="auto"/>
        <w:bottom w:val="none" w:sz="0" w:space="0" w:color="auto"/>
        <w:right w:val="none" w:sz="0" w:space="0" w:color="auto"/>
      </w:divBdr>
      <w:divsChild>
        <w:div w:id="1903364526">
          <w:marLeft w:val="0"/>
          <w:marRight w:val="0"/>
          <w:marTop w:val="0"/>
          <w:marBottom w:val="0"/>
          <w:divBdr>
            <w:top w:val="none" w:sz="0" w:space="0" w:color="auto"/>
            <w:left w:val="none" w:sz="0" w:space="0" w:color="auto"/>
            <w:bottom w:val="none" w:sz="0" w:space="0" w:color="auto"/>
            <w:right w:val="none" w:sz="0" w:space="0" w:color="auto"/>
          </w:divBdr>
        </w:div>
      </w:divsChild>
    </w:div>
    <w:div w:id="1903364601">
      <w:marLeft w:val="0"/>
      <w:marRight w:val="0"/>
      <w:marTop w:val="0"/>
      <w:marBottom w:val="0"/>
      <w:divBdr>
        <w:top w:val="none" w:sz="0" w:space="0" w:color="auto"/>
        <w:left w:val="none" w:sz="0" w:space="0" w:color="auto"/>
        <w:bottom w:val="none" w:sz="0" w:space="0" w:color="auto"/>
        <w:right w:val="none" w:sz="0" w:space="0" w:color="auto"/>
      </w:divBdr>
      <w:divsChild>
        <w:div w:id="1903364456">
          <w:marLeft w:val="0"/>
          <w:marRight w:val="0"/>
          <w:marTop w:val="0"/>
          <w:marBottom w:val="0"/>
          <w:divBdr>
            <w:top w:val="none" w:sz="0" w:space="0" w:color="auto"/>
            <w:left w:val="none" w:sz="0" w:space="0" w:color="auto"/>
            <w:bottom w:val="none" w:sz="0" w:space="0" w:color="auto"/>
            <w:right w:val="none" w:sz="0" w:space="0" w:color="auto"/>
          </w:divBdr>
          <w:divsChild>
            <w:div w:id="1903364458">
              <w:marLeft w:val="0"/>
              <w:marRight w:val="0"/>
              <w:marTop w:val="0"/>
              <w:marBottom w:val="0"/>
              <w:divBdr>
                <w:top w:val="none" w:sz="0" w:space="0" w:color="auto"/>
                <w:left w:val="none" w:sz="0" w:space="0" w:color="auto"/>
                <w:bottom w:val="none" w:sz="0" w:space="0" w:color="auto"/>
                <w:right w:val="none" w:sz="0" w:space="0" w:color="auto"/>
              </w:divBdr>
              <w:divsChild>
                <w:div w:id="1903364521">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66">
                      <w:marLeft w:val="0"/>
                      <w:marRight w:val="0"/>
                      <w:marTop w:val="0"/>
                      <w:marBottom w:val="0"/>
                      <w:divBdr>
                        <w:top w:val="none" w:sz="0" w:space="0" w:color="auto"/>
                        <w:left w:val="none" w:sz="0" w:space="0" w:color="auto"/>
                        <w:bottom w:val="none" w:sz="0" w:space="0" w:color="auto"/>
                        <w:right w:val="none" w:sz="0" w:space="0" w:color="auto"/>
                      </w:divBdr>
                      <w:divsChild>
                        <w:div w:id="190336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04">
      <w:marLeft w:val="0"/>
      <w:marRight w:val="0"/>
      <w:marTop w:val="0"/>
      <w:marBottom w:val="0"/>
      <w:divBdr>
        <w:top w:val="none" w:sz="0" w:space="0" w:color="auto"/>
        <w:left w:val="none" w:sz="0" w:space="0" w:color="auto"/>
        <w:bottom w:val="none" w:sz="0" w:space="0" w:color="auto"/>
        <w:right w:val="none" w:sz="0" w:space="0" w:color="auto"/>
      </w:divBdr>
    </w:div>
    <w:div w:id="1903364605">
      <w:marLeft w:val="0"/>
      <w:marRight w:val="0"/>
      <w:marTop w:val="0"/>
      <w:marBottom w:val="0"/>
      <w:divBdr>
        <w:top w:val="none" w:sz="0" w:space="0" w:color="auto"/>
        <w:left w:val="none" w:sz="0" w:space="0" w:color="auto"/>
        <w:bottom w:val="none" w:sz="0" w:space="0" w:color="auto"/>
        <w:right w:val="none" w:sz="0" w:space="0" w:color="auto"/>
      </w:divBdr>
      <w:divsChild>
        <w:div w:id="1903364541">
          <w:marLeft w:val="0"/>
          <w:marRight w:val="0"/>
          <w:marTop w:val="100"/>
          <w:marBottom w:val="100"/>
          <w:divBdr>
            <w:top w:val="none" w:sz="0" w:space="0" w:color="auto"/>
            <w:left w:val="none" w:sz="0" w:space="0" w:color="auto"/>
            <w:bottom w:val="none" w:sz="0" w:space="0" w:color="auto"/>
            <w:right w:val="none" w:sz="0" w:space="0" w:color="auto"/>
          </w:divBdr>
          <w:divsChild>
            <w:div w:id="1903364475">
              <w:marLeft w:val="0"/>
              <w:marRight w:val="0"/>
              <w:marTop w:val="0"/>
              <w:marBottom w:val="0"/>
              <w:divBdr>
                <w:top w:val="none" w:sz="0" w:space="0" w:color="auto"/>
                <w:left w:val="none" w:sz="0" w:space="0" w:color="auto"/>
                <w:bottom w:val="none" w:sz="0" w:space="0" w:color="auto"/>
                <w:right w:val="none" w:sz="0" w:space="0" w:color="auto"/>
              </w:divBdr>
              <w:divsChild>
                <w:div w:id="190336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607">
      <w:marLeft w:val="0"/>
      <w:marRight w:val="0"/>
      <w:marTop w:val="0"/>
      <w:marBottom w:val="0"/>
      <w:divBdr>
        <w:top w:val="none" w:sz="0" w:space="0" w:color="auto"/>
        <w:left w:val="none" w:sz="0" w:space="0" w:color="auto"/>
        <w:bottom w:val="none" w:sz="0" w:space="0" w:color="auto"/>
        <w:right w:val="none" w:sz="0" w:space="0" w:color="auto"/>
      </w:divBdr>
      <w:divsChild>
        <w:div w:id="1903364566">
          <w:marLeft w:val="0"/>
          <w:marRight w:val="0"/>
          <w:marTop w:val="100"/>
          <w:marBottom w:val="100"/>
          <w:divBdr>
            <w:top w:val="none" w:sz="0" w:space="0" w:color="auto"/>
            <w:left w:val="none" w:sz="0" w:space="0" w:color="auto"/>
            <w:bottom w:val="none" w:sz="0" w:space="0" w:color="auto"/>
            <w:right w:val="none" w:sz="0" w:space="0" w:color="auto"/>
          </w:divBdr>
          <w:divsChild>
            <w:div w:id="1903364400">
              <w:marLeft w:val="0"/>
              <w:marRight w:val="0"/>
              <w:marTop w:val="0"/>
              <w:marBottom w:val="0"/>
              <w:divBdr>
                <w:top w:val="none" w:sz="0" w:space="0" w:color="auto"/>
                <w:left w:val="none" w:sz="0" w:space="0" w:color="auto"/>
                <w:bottom w:val="none" w:sz="0" w:space="0" w:color="auto"/>
                <w:right w:val="none" w:sz="0" w:space="0" w:color="auto"/>
              </w:divBdr>
              <w:divsChild>
                <w:div w:id="19033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608">
      <w:marLeft w:val="0"/>
      <w:marRight w:val="0"/>
      <w:marTop w:val="0"/>
      <w:marBottom w:val="0"/>
      <w:divBdr>
        <w:top w:val="none" w:sz="0" w:space="0" w:color="auto"/>
        <w:left w:val="none" w:sz="0" w:space="0" w:color="auto"/>
        <w:bottom w:val="none" w:sz="0" w:space="0" w:color="auto"/>
        <w:right w:val="none" w:sz="0" w:space="0" w:color="auto"/>
      </w:divBdr>
      <w:divsChild>
        <w:div w:id="1903364442">
          <w:marLeft w:val="0"/>
          <w:marRight w:val="0"/>
          <w:marTop w:val="0"/>
          <w:marBottom w:val="0"/>
          <w:divBdr>
            <w:top w:val="none" w:sz="0" w:space="0" w:color="auto"/>
            <w:left w:val="none" w:sz="0" w:space="0" w:color="auto"/>
            <w:bottom w:val="none" w:sz="0" w:space="0" w:color="auto"/>
            <w:right w:val="none" w:sz="0" w:space="0" w:color="auto"/>
          </w:divBdr>
          <w:divsChild>
            <w:div w:id="1903364549">
              <w:marLeft w:val="0"/>
              <w:marRight w:val="0"/>
              <w:marTop w:val="0"/>
              <w:marBottom w:val="0"/>
              <w:divBdr>
                <w:top w:val="single" w:sz="6" w:space="8" w:color="F2F2F2"/>
                <w:left w:val="single" w:sz="6" w:space="8" w:color="F2F2F2"/>
                <w:bottom w:val="single" w:sz="6" w:space="8" w:color="F2F2F2"/>
                <w:right w:val="single" w:sz="6" w:space="8" w:color="F2F2F2"/>
              </w:divBdr>
              <w:divsChild>
                <w:div w:id="1903364412">
                  <w:marLeft w:val="0"/>
                  <w:marRight w:val="0"/>
                  <w:marTop w:val="0"/>
                  <w:marBottom w:val="0"/>
                  <w:divBdr>
                    <w:top w:val="none" w:sz="0" w:space="0" w:color="auto"/>
                    <w:left w:val="none" w:sz="0" w:space="0" w:color="auto"/>
                    <w:bottom w:val="none" w:sz="0" w:space="0" w:color="auto"/>
                    <w:right w:val="none" w:sz="0" w:space="0" w:color="auto"/>
                  </w:divBdr>
                  <w:divsChild>
                    <w:div w:id="19033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611">
      <w:marLeft w:val="0"/>
      <w:marRight w:val="0"/>
      <w:marTop w:val="0"/>
      <w:marBottom w:val="0"/>
      <w:divBdr>
        <w:top w:val="none" w:sz="0" w:space="0" w:color="auto"/>
        <w:left w:val="none" w:sz="0" w:space="0" w:color="auto"/>
        <w:bottom w:val="none" w:sz="0" w:space="0" w:color="auto"/>
        <w:right w:val="none" w:sz="0" w:space="0" w:color="auto"/>
      </w:divBdr>
      <w:divsChild>
        <w:div w:id="1903364460">
          <w:marLeft w:val="0"/>
          <w:marRight w:val="0"/>
          <w:marTop w:val="0"/>
          <w:marBottom w:val="0"/>
          <w:divBdr>
            <w:top w:val="none" w:sz="0" w:space="0" w:color="auto"/>
            <w:left w:val="none" w:sz="0" w:space="0" w:color="auto"/>
            <w:bottom w:val="none" w:sz="0" w:space="0" w:color="auto"/>
            <w:right w:val="none" w:sz="0" w:space="0" w:color="auto"/>
          </w:divBdr>
          <w:divsChild>
            <w:div w:id="1903364519">
              <w:marLeft w:val="0"/>
              <w:marRight w:val="0"/>
              <w:marTop w:val="0"/>
              <w:marBottom w:val="0"/>
              <w:divBdr>
                <w:top w:val="single" w:sz="6" w:space="0" w:color="C4E1FF"/>
                <w:left w:val="single" w:sz="6" w:space="0" w:color="C4E1FF"/>
                <w:bottom w:val="single" w:sz="6" w:space="0" w:color="C4E1FF"/>
                <w:right w:val="single" w:sz="6" w:space="0" w:color="C4E1FF"/>
              </w:divBdr>
            </w:div>
          </w:divsChild>
        </w:div>
      </w:divsChild>
    </w:div>
    <w:div w:id="1903364630">
      <w:marLeft w:val="0"/>
      <w:marRight w:val="0"/>
      <w:marTop w:val="0"/>
      <w:marBottom w:val="0"/>
      <w:divBdr>
        <w:top w:val="none" w:sz="0" w:space="0" w:color="auto"/>
        <w:left w:val="none" w:sz="0" w:space="0" w:color="auto"/>
        <w:bottom w:val="none" w:sz="0" w:space="0" w:color="auto"/>
        <w:right w:val="none" w:sz="0" w:space="0" w:color="auto"/>
      </w:divBdr>
      <w:divsChild>
        <w:div w:id="1903364682">
          <w:marLeft w:val="0"/>
          <w:marRight w:val="0"/>
          <w:marTop w:val="0"/>
          <w:marBottom w:val="0"/>
          <w:divBdr>
            <w:top w:val="none" w:sz="0" w:space="0" w:color="auto"/>
            <w:left w:val="none" w:sz="0" w:space="0" w:color="auto"/>
            <w:bottom w:val="none" w:sz="0" w:space="0" w:color="auto"/>
            <w:right w:val="none" w:sz="0" w:space="0" w:color="auto"/>
          </w:divBdr>
          <w:divsChild>
            <w:div w:id="1903364623">
              <w:marLeft w:val="0"/>
              <w:marRight w:val="0"/>
              <w:marTop w:val="0"/>
              <w:marBottom w:val="0"/>
              <w:divBdr>
                <w:top w:val="none" w:sz="0" w:space="0" w:color="auto"/>
                <w:left w:val="none" w:sz="0" w:space="0" w:color="auto"/>
                <w:bottom w:val="none" w:sz="0" w:space="0" w:color="auto"/>
                <w:right w:val="none" w:sz="0" w:space="0" w:color="auto"/>
              </w:divBdr>
              <w:divsChild>
                <w:div w:id="1903364667">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4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34">
      <w:marLeft w:val="0"/>
      <w:marRight w:val="0"/>
      <w:marTop w:val="0"/>
      <w:marBottom w:val="0"/>
      <w:divBdr>
        <w:top w:val="none" w:sz="0" w:space="0" w:color="auto"/>
        <w:left w:val="none" w:sz="0" w:space="0" w:color="auto"/>
        <w:bottom w:val="none" w:sz="0" w:space="0" w:color="auto"/>
        <w:right w:val="none" w:sz="0" w:space="0" w:color="auto"/>
      </w:divBdr>
      <w:divsChild>
        <w:div w:id="1903364683">
          <w:marLeft w:val="0"/>
          <w:marRight w:val="0"/>
          <w:marTop w:val="0"/>
          <w:marBottom w:val="0"/>
          <w:divBdr>
            <w:top w:val="none" w:sz="0" w:space="0" w:color="auto"/>
            <w:left w:val="none" w:sz="0" w:space="0" w:color="auto"/>
            <w:bottom w:val="none" w:sz="0" w:space="0" w:color="auto"/>
            <w:right w:val="none" w:sz="0" w:space="0" w:color="auto"/>
          </w:divBdr>
          <w:divsChild>
            <w:div w:id="1903364671">
              <w:marLeft w:val="0"/>
              <w:marRight w:val="0"/>
              <w:marTop w:val="0"/>
              <w:marBottom w:val="0"/>
              <w:divBdr>
                <w:top w:val="none" w:sz="0" w:space="0" w:color="auto"/>
                <w:left w:val="none" w:sz="0" w:space="0" w:color="auto"/>
                <w:bottom w:val="none" w:sz="0" w:space="0" w:color="auto"/>
                <w:right w:val="none" w:sz="0" w:space="0" w:color="auto"/>
              </w:divBdr>
              <w:divsChild>
                <w:div w:id="1903364624">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37">
      <w:marLeft w:val="0"/>
      <w:marRight w:val="0"/>
      <w:marTop w:val="0"/>
      <w:marBottom w:val="0"/>
      <w:divBdr>
        <w:top w:val="none" w:sz="0" w:space="0" w:color="auto"/>
        <w:left w:val="none" w:sz="0" w:space="0" w:color="auto"/>
        <w:bottom w:val="none" w:sz="0" w:space="0" w:color="auto"/>
        <w:right w:val="none" w:sz="0" w:space="0" w:color="auto"/>
      </w:divBdr>
      <w:divsChild>
        <w:div w:id="1903364614">
          <w:marLeft w:val="0"/>
          <w:marRight w:val="0"/>
          <w:marTop w:val="0"/>
          <w:marBottom w:val="0"/>
          <w:divBdr>
            <w:top w:val="none" w:sz="0" w:space="0" w:color="auto"/>
            <w:left w:val="none" w:sz="0" w:space="0" w:color="auto"/>
            <w:bottom w:val="none" w:sz="0" w:space="0" w:color="auto"/>
            <w:right w:val="none" w:sz="0" w:space="0" w:color="auto"/>
          </w:divBdr>
          <w:divsChild>
            <w:div w:id="1903364618">
              <w:marLeft w:val="0"/>
              <w:marRight w:val="0"/>
              <w:marTop w:val="0"/>
              <w:marBottom w:val="0"/>
              <w:divBdr>
                <w:top w:val="none" w:sz="0" w:space="0" w:color="auto"/>
                <w:left w:val="none" w:sz="0" w:space="0" w:color="auto"/>
                <w:bottom w:val="none" w:sz="0" w:space="0" w:color="auto"/>
                <w:right w:val="none" w:sz="0" w:space="0" w:color="auto"/>
              </w:divBdr>
              <w:divsChild>
                <w:div w:id="190336463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39">
      <w:marLeft w:val="0"/>
      <w:marRight w:val="0"/>
      <w:marTop w:val="0"/>
      <w:marBottom w:val="0"/>
      <w:divBdr>
        <w:top w:val="none" w:sz="0" w:space="0" w:color="auto"/>
        <w:left w:val="none" w:sz="0" w:space="0" w:color="auto"/>
        <w:bottom w:val="none" w:sz="0" w:space="0" w:color="auto"/>
        <w:right w:val="none" w:sz="0" w:space="0" w:color="auto"/>
      </w:divBdr>
      <w:divsChild>
        <w:div w:id="1903364627">
          <w:marLeft w:val="0"/>
          <w:marRight w:val="0"/>
          <w:marTop w:val="0"/>
          <w:marBottom w:val="0"/>
          <w:divBdr>
            <w:top w:val="none" w:sz="0" w:space="0" w:color="auto"/>
            <w:left w:val="none" w:sz="0" w:space="0" w:color="auto"/>
            <w:bottom w:val="none" w:sz="0" w:space="0" w:color="auto"/>
            <w:right w:val="none" w:sz="0" w:space="0" w:color="auto"/>
          </w:divBdr>
          <w:divsChild>
            <w:div w:id="1903364684">
              <w:marLeft w:val="0"/>
              <w:marRight w:val="0"/>
              <w:marTop w:val="0"/>
              <w:marBottom w:val="0"/>
              <w:divBdr>
                <w:top w:val="none" w:sz="0" w:space="0" w:color="auto"/>
                <w:left w:val="none" w:sz="0" w:space="0" w:color="auto"/>
                <w:bottom w:val="none" w:sz="0" w:space="0" w:color="auto"/>
                <w:right w:val="none" w:sz="0" w:space="0" w:color="auto"/>
              </w:divBdr>
              <w:divsChild>
                <w:div w:id="190336462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19">
                      <w:marLeft w:val="0"/>
                      <w:marRight w:val="0"/>
                      <w:marTop w:val="0"/>
                      <w:marBottom w:val="0"/>
                      <w:divBdr>
                        <w:top w:val="none" w:sz="0" w:space="0" w:color="auto"/>
                        <w:left w:val="none" w:sz="0" w:space="0" w:color="auto"/>
                        <w:bottom w:val="none" w:sz="0" w:space="0" w:color="auto"/>
                        <w:right w:val="none" w:sz="0" w:space="0" w:color="auto"/>
                      </w:divBdr>
                      <w:divsChild>
                        <w:div w:id="19033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40">
      <w:marLeft w:val="0"/>
      <w:marRight w:val="0"/>
      <w:marTop w:val="0"/>
      <w:marBottom w:val="0"/>
      <w:divBdr>
        <w:top w:val="none" w:sz="0" w:space="0" w:color="auto"/>
        <w:left w:val="none" w:sz="0" w:space="0" w:color="auto"/>
        <w:bottom w:val="none" w:sz="0" w:space="0" w:color="auto"/>
        <w:right w:val="none" w:sz="0" w:space="0" w:color="auto"/>
      </w:divBdr>
      <w:divsChild>
        <w:div w:id="1903364678">
          <w:marLeft w:val="0"/>
          <w:marRight w:val="0"/>
          <w:marTop w:val="0"/>
          <w:marBottom w:val="0"/>
          <w:divBdr>
            <w:top w:val="none" w:sz="0" w:space="0" w:color="auto"/>
            <w:left w:val="none" w:sz="0" w:space="0" w:color="auto"/>
            <w:bottom w:val="none" w:sz="0" w:space="0" w:color="auto"/>
            <w:right w:val="none" w:sz="0" w:space="0" w:color="auto"/>
          </w:divBdr>
          <w:divsChild>
            <w:div w:id="1903364680">
              <w:marLeft w:val="0"/>
              <w:marRight w:val="0"/>
              <w:marTop w:val="0"/>
              <w:marBottom w:val="0"/>
              <w:divBdr>
                <w:top w:val="none" w:sz="0" w:space="0" w:color="auto"/>
                <w:left w:val="none" w:sz="0" w:space="0" w:color="auto"/>
                <w:bottom w:val="none" w:sz="0" w:space="0" w:color="auto"/>
                <w:right w:val="none" w:sz="0" w:space="0" w:color="auto"/>
              </w:divBdr>
              <w:divsChild>
                <w:div w:id="1903364625">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48">
      <w:marLeft w:val="0"/>
      <w:marRight w:val="0"/>
      <w:marTop w:val="0"/>
      <w:marBottom w:val="0"/>
      <w:divBdr>
        <w:top w:val="none" w:sz="0" w:space="0" w:color="auto"/>
        <w:left w:val="none" w:sz="0" w:space="0" w:color="auto"/>
        <w:bottom w:val="none" w:sz="0" w:space="0" w:color="auto"/>
        <w:right w:val="none" w:sz="0" w:space="0" w:color="auto"/>
      </w:divBdr>
      <w:divsChild>
        <w:div w:id="1903364661">
          <w:marLeft w:val="0"/>
          <w:marRight w:val="0"/>
          <w:marTop w:val="0"/>
          <w:marBottom w:val="0"/>
          <w:divBdr>
            <w:top w:val="none" w:sz="0" w:space="0" w:color="auto"/>
            <w:left w:val="none" w:sz="0" w:space="0" w:color="auto"/>
            <w:bottom w:val="none" w:sz="0" w:space="0" w:color="auto"/>
            <w:right w:val="none" w:sz="0" w:space="0" w:color="auto"/>
          </w:divBdr>
          <w:divsChild>
            <w:div w:id="1903364644">
              <w:marLeft w:val="0"/>
              <w:marRight w:val="0"/>
              <w:marTop w:val="0"/>
              <w:marBottom w:val="0"/>
              <w:divBdr>
                <w:top w:val="none" w:sz="0" w:space="0" w:color="auto"/>
                <w:left w:val="none" w:sz="0" w:space="0" w:color="auto"/>
                <w:bottom w:val="none" w:sz="0" w:space="0" w:color="auto"/>
                <w:right w:val="none" w:sz="0" w:space="0" w:color="auto"/>
              </w:divBdr>
              <w:divsChild>
                <w:div w:id="1903364616">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59">
      <w:marLeft w:val="0"/>
      <w:marRight w:val="0"/>
      <w:marTop w:val="0"/>
      <w:marBottom w:val="0"/>
      <w:divBdr>
        <w:top w:val="none" w:sz="0" w:space="0" w:color="auto"/>
        <w:left w:val="none" w:sz="0" w:space="0" w:color="auto"/>
        <w:bottom w:val="none" w:sz="0" w:space="0" w:color="auto"/>
        <w:right w:val="none" w:sz="0" w:space="0" w:color="auto"/>
      </w:divBdr>
      <w:divsChild>
        <w:div w:id="1903364653">
          <w:marLeft w:val="0"/>
          <w:marRight w:val="0"/>
          <w:marTop w:val="0"/>
          <w:marBottom w:val="0"/>
          <w:divBdr>
            <w:top w:val="none" w:sz="0" w:space="0" w:color="auto"/>
            <w:left w:val="none" w:sz="0" w:space="0" w:color="auto"/>
            <w:bottom w:val="none" w:sz="0" w:space="0" w:color="auto"/>
            <w:right w:val="none" w:sz="0" w:space="0" w:color="auto"/>
          </w:divBdr>
          <w:divsChild>
            <w:div w:id="1903364677">
              <w:marLeft w:val="0"/>
              <w:marRight w:val="0"/>
              <w:marTop w:val="0"/>
              <w:marBottom w:val="0"/>
              <w:divBdr>
                <w:top w:val="none" w:sz="0" w:space="0" w:color="auto"/>
                <w:left w:val="none" w:sz="0" w:space="0" w:color="auto"/>
                <w:bottom w:val="none" w:sz="0" w:space="0" w:color="auto"/>
                <w:right w:val="none" w:sz="0" w:space="0" w:color="auto"/>
              </w:divBdr>
              <w:divsChild>
                <w:div w:id="1903364665">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57">
                      <w:marLeft w:val="0"/>
                      <w:marRight w:val="0"/>
                      <w:marTop w:val="0"/>
                      <w:marBottom w:val="0"/>
                      <w:divBdr>
                        <w:top w:val="none" w:sz="0" w:space="0" w:color="auto"/>
                        <w:left w:val="none" w:sz="0" w:space="0" w:color="auto"/>
                        <w:bottom w:val="none" w:sz="0" w:space="0" w:color="auto"/>
                        <w:right w:val="none" w:sz="0" w:space="0" w:color="auto"/>
                      </w:divBdr>
                      <w:divsChild>
                        <w:div w:id="19033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60">
      <w:marLeft w:val="0"/>
      <w:marRight w:val="0"/>
      <w:marTop w:val="0"/>
      <w:marBottom w:val="0"/>
      <w:divBdr>
        <w:top w:val="none" w:sz="0" w:space="0" w:color="auto"/>
        <w:left w:val="none" w:sz="0" w:space="0" w:color="auto"/>
        <w:bottom w:val="none" w:sz="0" w:space="0" w:color="auto"/>
        <w:right w:val="none" w:sz="0" w:space="0" w:color="auto"/>
      </w:divBdr>
      <w:divsChild>
        <w:div w:id="1903364676">
          <w:marLeft w:val="0"/>
          <w:marRight w:val="0"/>
          <w:marTop w:val="0"/>
          <w:marBottom w:val="0"/>
          <w:divBdr>
            <w:top w:val="none" w:sz="0" w:space="0" w:color="auto"/>
            <w:left w:val="none" w:sz="0" w:space="0" w:color="auto"/>
            <w:bottom w:val="none" w:sz="0" w:space="0" w:color="auto"/>
            <w:right w:val="none" w:sz="0" w:space="0" w:color="auto"/>
          </w:divBdr>
          <w:divsChild>
            <w:div w:id="1903364645">
              <w:marLeft w:val="0"/>
              <w:marRight w:val="0"/>
              <w:marTop w:val="0"/>
              <w:marBottom w:val="0"/>
              <w:divBdr>
                <w:top w:val="none" w:sz="0" w:space="0" w:color="auto"/>
                <w:left w:val="none" w:sz="0" w:space="0" w:color="auto"/>
                <w:bottom w:val="none" w:sz="0" w:space="0" w:color="auto"/>
                <w:right w:val="none" w:sz="0" w:space="0" w:color="auto"/>
              </w:divBdr>
              <w:divsChild>
                <w:div w:id="190336465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81">
                      <w:marLeft w:val="0"/>
                      <w:marRight w:val="0"/>
                      <w:marTop w:val="0"/>
                      <w:marBottom w:val="0"/>
                      <w:divBdr>
                        <w:top w:val="none" w:sz="0" w:space="0" w:color="auto"/>
                        <w:left w:val="none" w:sz="0" w:space="0" w:color="auto"/>
                        <w:bottom w:val="none" w:sz="0" w:space="0" w:color="auto"/>
                        <w:right w:val="none" w:sz="0" w:space="0" w:color="auto"/>
                      </w:divBdr>
                      <w:divsChild>
                        <w:div w:id="19033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63">
      <w:marLeft w:val="0"/>
      <w:marRight w:val="0"/>
      <w:marTop w:val="0"/>
      <w:marBottom w:val="0"/>
      <w:divBdr>
        <w:top w:val="none" w:sz="0" w:space="0" w:color="auto"/>
        <w:left w:val="none" w:sz="0" w:space="0" w:color="auto"/>
        <w:bottom w:val="none" w:sz="0" w:space="0" w:color="auto"/>
        <w:right w:val="none" w:sz="0" w:space="0" w:color="auto"/>
      </w:divBdr>
      <w:divsChild>
        <w:div w:id="1903364621">
          <w:marLeft w:val="0"/>
          <w:marRight w:val="0"/>
          <w:marTop w:val="0"/>
          <w:marBottom w:val="0"/>
          <w:divBdr>
            <w:top w:val="none" w:sz="0" w:space="0" w:color="auto"/>
            <w:left w:val="none" w:sz="0" w:space="0" w:color="auto"/>
            <w:bottom w:val="none" w:sz="0" w:space="0" w:color="auto"/>
            <w:right w:val="none" w:sz="0" w:space="0" w:color="auto"/>
          </w:divBdr>
          <w:divsChild>
            <w:div w:id="1903364652">
              <w:marLeft w:val="0"/>
              <w:marRight w:val="0"/>
              <w:marTop w:val="0"/>
              <w:marBottom w:val="0"/>
              <w:divBdr>
                <w:top w:val="none" w:sz="0" w:space="0" w:color="auto"/>
                <w:left w:val="none" w:sz="0" w:space="0" w:color="auto"/>
                <w:bottom w:val="none" w:sz="0" w:space="0" w:color="auto"/>
                <w:right w:val="none" w:sz="0" w:space="0" w:color="auto"/>
              </w:divBdr>
              <w:divsChild>
                <w:div w:id="1903364615">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74">
                      <w:marLeft w:val="0"/>
                      <w:marRight w:val="0"/>
                      <w:marTop w:val="0"/>
                      <w:marBottom w:val="0"/>
                      <w:divBdr>
                        <w:top w:val="none" w:sz="0" w:space="0" w:color="auto"/>
                        <w:left w:val="none" w:sz="0" w:space="0" w:color="auto"/>
                        <w:bottom w:val="none" w:sz="0" w:space="0" w:color="auto"/>
                        <w:right w:val="none" w:sz="0" w:space="0" w:color="auto"/>
                      </w:divBdr>
                      <w:divsChild>
                        <w:div w:id="190336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66">
      <w:marLeft w:val="0"/>
      <w:marRight w:val="0"/>
      <w:marTop w:val="0"/>
      <w:marBottom w:val="0"/>
      <w:divBdr>
        <w:top w:val="none" w:sz="0" w:space="0" w:color="auto"/>
        <w:left w:val="none" w:sz="0" w:space="0" w:color="auto"/>
        <w:bottom w:val="none" w:sz="0" w:space="0" w:color="auto"/>
        <w:right w:val="none" w:sz="0" w:space="0" w:color="auto"/>
      </w:divBdr>
      <w:divsChild>
        <w:div w:id="1903364635">
          <w:marLeft w:val="0"/>
          <w:marRight w:val="0"/>
          <w:marTop w:val="0"/>
          <w:marBottom w:val="0"/>
          <w:divBdr>
            <w:top w:val="none" w:sz="0" w:space="0" w:color="auto"/>
            <w:left w:val="none" w:sz="0" w:space="0" w:color="auto"/>
            <w:bottom w:val="none" w:sz="0" w:space="0" w:color="auto"/>
            <w:right w:val="none" w:sz="0" w:space="0" w:color="auto"/>
          </w:divBdr>
          <w:divsChild>
            <w:div w:id="1903364679">
              <w:marLeft w:val="0"/>
              <w:marRight w:val="0"/>
              <w:marTop w:val="0"/>
              <w:marBottom w:val="0"/>
              <w:divBdr>
                <w:top w:val="none" w:sz="0" w:space="0" w:color="auto"/>
                <w:left w:val="none" w:sz="0" w:space="0" w:color="auto"/>
                <w:bottom w:val="none" w:sz="0" w:space="0" w:color="auto"/>
                <w:right w:val="none" w:sz="0" w:space="0" w:color="auto"/>
              </w:divBdr>
              <w:divsChild>
                <w:div w:id="190336464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31">
                      <w:marLeft w:val="0"/>
                      <w:marRight w:val="0"/>
                      <w:marTop w:val="0"/>
                      <w:marBottom w:val="0"/>
                      <w:divBdr>
                        <w:top w:val="none" w:sz="0" w:space="0" w:color="auto"/>
                        <w:left w:val="none" w:sz="0" w:space="0" w:color="auto"/>
                        <w:bottom w:val="none" w:sz="0" w:space="0" w:color="auto"/>
                        <w:right w:val="none" w:sz="0" w:space="0" w:color="auto"/>
                      </w:divBdr>
                      <w:divsChild>
                        <w:div w:id="19033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68">
      <w:marLeft w:val="0"/>
      <w:marRight w:val="0"/>
      <w:marTop w:val="0"/>
      <w:marBottom w:val="0"/>
      <w:divBdr>
        <w:top w:val="none" w:sz="0" w:space="0" w:color="auto"/>
        <w:left w:val="none" w:sz="0" w:space="0" w:color="auto"/>
        <w:bottom w:val="none" w:sz="0" w:space="0" w:color="auto"/>
        <w:right w:val="none" w:sz="0" w:space="0" w:color="auto"/>
      </w:divBdr>
      <w:divsChild>
        <w:div w:id="1903364669">
          <w:marLeft w:val="0"/>
          <w:marRight w:val="0"/>
          <w:marTop w:val="0"/>
          <w:marBottom w:val="0"/>
          <w:divBdr>
            <w:top w:val="none" w:sz="0" w:space="0" w:color="auto"/>
            <w:left w:val="none" w:sz="0" w:space="0" w:color="auto"/>
            <w:bottom w:val="none" w:sz="0" w:space="0" w:color="auto"/>
            <w:right w:val="none" w:sz="0" w:space="0" w:color="auto"/>
          </w:divBdr>
          <w:divsChild>
            <w:div w:id="1903364662">
              <w:marLeft w:val="0"/>
              <w:marRight w:val="0"/>
              <w:marTop w:val="0"/>
              <w:marBottom w:val="0"/>
              <w:divBdr>
                <w:top w:val="none" w:sz="0" w:space="0" w:color="auto"/>
                <w:left w:val="none" w:sz="0" w:space="0" w:color="auto"/>
                <w:bottom w:val="none" w:sz="0" w:space="0" w:color="auto"/>
                <w:right w:val="none" w:sz="0" w:space="0" w:color="auto"/>
              </w:divBdr>
              <w:divsChild>
                <w:div w:id="190336462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55">
                      <w:marLeft w:val="0"/>
                      <w:marRight w:val="0"/>
                      <w:marTop w:val="0"/>
                      <w:marBottom w:val="0"/>
                      <w:divBdr>
                        <w:top w:val="none" w:sz="0" w:space="0" w:color="auto"/>
                        <w:left w:val="none" w:sz="0" w:space="0" w:color="auto"/>
                        <w:bottom w:val="none" w:sz="0" w:space="0" w:color="auto"/>
                        <w:right w:val="none" w:sz="0" w:space="0" w:color="auto"/>
                      </w:divBdr>
                      <w:divsChild>
                        <w:div w:id="190336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70">
      <w:marLeft w:val="0"/>
      <w:marRight w:val="0"/>
      <w:marTop w:val="0"/>
      <w:marBottom w:val="0"/>
      <w:divBdr>
        <w:top w:val="none" w:sz="0" w:space="0" w:color="auto"/>
        <w:left w:val="none" w:sz="0" w:space="0" w:color="auto"/>
        <w:bottom w:val="none" w:sz="0" w:space="0" w:color="auto"/>
        <w:right w:val="none" w:sz="0" w:space="0" w:color="auto"/>
      </w:divBdr>
      <w:divsChild>
        <w:div w:id="1903364651">
          <w:marLeft w:val="0"/>
          <w:marRight w:val="0"/>
          <w:marTop w:val="0"/>
          <w:marBottom w:val="0"/>
          <w:divBdr>
            <w:top w:val="none" w:sz="0" w:space="0" w:color="auto"/>
            <w:left w:val="none" w:sz="0" w:space="0" w:color="auto"/>
            <w:bottom w:val="none" w:sz="0" w:space="0" w:color="auto"/>
            <w:right w:val="none" w:sz="0" w:space="0" w:color="auto"/>
          </w:divBdr>
          <w:divsChild>
            <w:div w:id="1903364626">
              <w:marLeft w:val="0"/>
              <w:marRight w:val="0"/>
              <w:marTop w:val="0"/>
              <w:marBottom w:val="0"/>
              <w:divBdr>
                <w:top w:val="none" w:sz="0" w:space="0" w:color="auto"/>
                <w:left w:val="none" w:sz="0" w:space="0" w:color="auto"/>
                <w:bottom w:val="none" w:sz="0" w:space="0" w:color="auto"/>
                <w:right w:val="none" w:sz="0" w:space="0" w:color="auto"/>
              </w:divBdr>
              <w:divsChild>
                <w:div w:id="1903364675">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672">
      <w:marLeft w:val="0"/>
      <w:marRight w:val="0"/>
      <w:marTop w:val="0"/>
      <w:marBottom w:val="0"/>
      <w:divBdr>
        <w:top w:val="none" w:sz="0" w:space="0" w:color="auto"/>
        <w:left w:val="none" w:sz="0" w:space="0" w:color="auto"/>
        <w:bottom w:val="none" w:sz="0" w:space="0" w:color="auto"/>
        <w:right w:val="none" w:sz="0" w:space="0" w:color="auto"/>
      </w:divBdr>
      <w:divsChild>
        <w:div w:id="1903364673">
          <w:marLeft w:val="0"/>
          <w:marRight w:val="0"/>
          <w:marTop w:val="0"/>
          <w:marBottom w:val="0"/>
          <w:divBdr>
            <w:top w:val="none" w:sz="0" w:space="0" w:color="auto"/>
            <w:left w:val="none" w:sz="0" w:space="0" w:color="auto"/>
            <w:bottom w:val="none" w:sz="0" w:space="0" w:color="auto"/>
            <w:right w:val="none" w:sz="0" w:space="0" w:color="auto"/>
          </w:divBdr>
          <w:divsChild>
            <w:div w:id="1903364636">
              <w:marLeft w:val="0"/>
              <w:marRight w:val="0"/>
              <w:marTop w:val="0"/>
              <w:marBottom w:val="0"/>
              <w:divBdr>
                <w:top w:val="none" w:sz="0" w:space="0" w:color="auto"/>
                <w:left w:val="none" w:sz="0" w:space="0" w:color="auto"/>
                <w:bottom w:val="none" w:sz="0" w:space="0" w:color="auto"/>
                <w:right w:val="none" w:sz="0" w:space="0" w:color="auto"/>
              </w:divBdr>
              <w:divsChild>
                <w:div w:id="1903364647">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49">
                      <w:marLeft w:val="0"/>
                      <w:marRight w:val="0"/>
                      <w:marTop w:val="0"/>
                      <w:marBottom w:val="0"/>
                      <w:divBdr>
                        <w:top w:val="none" w:sz="0" w:space="0" w:color="auto"/>
                        <w:left w:val="none" w:sz="0" w:space="0" w:color="auto"/>
                        <w:bottom w:val="none" w:sz="0" w:space="0" w:color="auto"/>
                        <w:right w:val="none" w:sz="0" w:space="0" w:color="auto"/>
                      </w:divBdr>
                      <w:divsChild>
                        <w:div w:id="19033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686">
      <w:marLeft w:val="0"/>
      <w:marRight w:val="0"/>
      <w:marTop w:val="0"/>
      <w:marBottom w:val="0"/>
      <w:divBdr>
        <w:top w:val="none" w:sz="0" w:space="0" w:color="auto"/>
        <w:left w:val="none" w:sz="0" w:space="0" w:color="auto"/>
        <w:bottom w:val="none" w:sz="0" w:space="0" w:color="auto"/>
        <w:right w:val="none" w:sz="0" w:space="0" w:color="auto"/>
      </w:divBdr>
      <w:divsChild>
        <w:div w:id="1903364688">
          <w:marLeft w:val="0"/>
          <w:marRight w:val="0"/>
          <w:marTop w:val="100"/>
          <w:marBottom w:val="100"/>
          <w:divBdr>
            <w:top w:val="none" w:sz="0" w:space="0" w:color="auto"/>
            <w:left w:val="none" w:sz="0" w:space="0" w:color="auto"/>
            <w:bottom w:val="none" w:sz="0" w:space="0" w:color="auto"/>
            <w:right w:val="none" w:sz="0" w:space="0" w:color="auto"/>
          </w:divBdr>
          <w:divsChild>
            <w:div w:id="1903364692">
              <w:marLeft w:val="0"/>
              <w:marRight w:val="0"/>
              <w:marTop w:val="0"/>
              <w:marBottom w:val="0"/>
              <w:divBdr>
                <w:top w:val="none" w:sz="0" w:space="0" w:color="auto"/>
                <w:left w:val="none" w:sz="0" w:space="0" w:color="auto"/>
                <w:bottom w:val="none" w:sz="0" w:space="0" w:color="auto"/>
                <w:right w:val="none" w:sz="0" w:space="0" w:color="auto"/>
              </w:divBdr>
              <w:divsChild>
                <w:div w:id="190336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687">
      <w:marLeft w:val="0"/>
      <w:marRight w:val="0"/>
      <w:marTop w:val="0"/>
      <w:marBottom w:val="0"/>
      <w:divBdr>
        <w:top w:val="none" w:sz="0" w:space="0" w:color="auto"/>
        <w:left w:val="none" w:sz="0" w:space="0" w:color="auto"/>
        <w:bottom w:val="none" w:sz="0" w:space="0" w:color="auto"/>
        <w:right w:val="none" w:sz="0" w:space="0" w:color="auto"/>
      </w:divBdr>
      <w:divsChild>
        <w:div w:id="1903364695">
          <w:marLeft w:val="0"/>
          <w:marRight w:val="0"/>
          <w:marTop w:val="100"/>
          <w:marBottom w:val="100"/>
          <w:divBdr>
            <w:top w:val="none" w:sz="0" w:space="0" w:color="auto"/>
            <w:left w:val="none" w:sz="0" w:space="0" w:color="auto"/>
            <w:bottom w:val="none" w:sz="0" w:space="0" w:color="auto"/>
            <w:right w:val="none" w:sz="0" w:space="0" w:color="auto"/>
          </w:divBdr>
          <w:divsChild>
            <w:div w:id="1903364694">
              <w:marLeft w:val="0"/>
              <w:marRight w:val="0"/>
              <w:marTop w:val="0"/>
              <w:marBottom w:val="0"/>
              <w:divBdr>
                <w:top w:val="none" w:sz="0" w:space="0" w:color="auto"/>
                <w:left w:val="none" w:sz="0" w:space="0" w:color="auto"/>
                <w:bottom w:val="none" w:sz="0" w:space="0" w:color="auto"/>
                <w:right w:val="none" w:sz="0" w:space="0" w:color="auto"/>
              </w:divBdr>
              <w:divsChild>
                <w:div w:id="19033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64693">
      <w:marLeft w:val="0"/>
      <w:marRight w:val="0"/>
      <w:marTop w:val="0"/>
      <w:marBottom w:val="0"/>
      <w:divBdr>
        <w:top w:val="none" w:sz="0" w:space="0" w:color="auto"/>
        <w:left w:val="none" w:sz="0" w:space="0" w:color="auto"/>
        <w:bottom w:val="none" w:sz="0" w:space="0" w:color="auto"/>
        <w:right w:val="none" w:sz="0" w:space="0" w:color="auto"/>
      </w:divBdr>
      <w:divsChild>
        <w:div w:id="1903364689">
          <w:marLeft w:val="0"/>
          <w:marRight w:val="0"/>
          <w:marTop w:val="100"/>
          <w:marBottom w:val="100"/>
          <w:divBdr>
            <w:top w:val="none" w:sz="0" w:space="0" w:color="auto"/>
            <w:left w:val="none" w:sz="0" w:space="0" w:color="auto"/>
            <w:bottom w:val="none" w:sz="0" w:space="0" w:color="auto"/>
            <w:right w:val="none" w:sz="0" w:space="0" w:color="auto"/>
          </w:divBdr>
          <w:divsChild>
            <w:div w:id="190336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64701">
      <w:marLeft w:val="0"/>
      <w:marRight w:val="0"/>
      <w:marTop w:val="0"/>
      <w:marBottom w:val="0"/>
      <w:divBdr>
        <w:top w:val="none" w:sz="0" w:space="0" w:color="auto"/>
        <w:left w:val="none" w:sz="0" w:space="0" w:color="auto"/>
        <w:bottom w:val="none" w:sz="0" w:space="0" w:color="auto"/>
        <w:right w:val="none" w:sz="0" w:space="0" w:color="auto"/>
      </w:divBdr>
      <w:divsChild>
        <w:div w:id="1903364709">
          <w:marLeft w:val="0"/>
          <w:marRight w:val="0"/>
          <w:marTop w:val="0"/>
          <w:marBottom w:val="0"/>
          <w:divBdr>
            <w:top w:val="none" w:sz="0" w:space="0" w:color="auto"/>
            <w:left w:val="none" w:sz="0" w:space="0" w:color="auto"/>
            <w:bottom w:val="none" w:sz="0" w:space="0" w:color="auto"/>
            <w:right w:val="none" w:sz="0" w:space="0" w:color="auto"/>
          </w:divBdr>
          <w:divsChild>
            <w:div w:id="1903364716">
              <w:marLeft w:val="0"/>
              <w:marRight w:val="0"/>
              <w:marTop w:val="0"/>
              <w:marBottom w:val="0"/>
              <w:divBdr>
                <w:top w:val="none" w:sz="0" w:space="0" w:color="auto"/>
                <w:left w:val="none" w:sz="0" w:space="0" w:color="auto"/>
                <w:bottom w:val="none" w:sz="0" w:space="0" w:color="auto"/>
                <w:right w:val="none" w:sz="0" w:space="0" w:color="auto"/>
              </w:divBdr>
              <w:divsChild>
                <w:div w:id="1903364703">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704">
      <w:marLeft w:val="0"/>
      <w:marRight w:val="0"/>
      <w:marTop w:val="0"/>
      <w:marBottom w:val="0"/>
      <w:divBdr>
        <w:top w:val="none" w:sz="0" w:space="0" w:color="auto"/>
        <w:left w:val="none" w:sz="0" w:space="0" w:color="auto"/>
        <w:bottom w:val="none" w:sz="0" w:space="0" w:color="auto"/>
        <w:right w:val="none" w:sz="0" w:space="0" w:color="auto"/>
      </w:divBdr>
      <w:divsChild>
        <w:div w:id="1903364705">
          <w:marLeft w:val="0"/>
          <w:marRight w:val="0"/>
          <w:marTop w:val="0"/>
          <w:marBottom w:val="0"/>
          <w:divBdr>
            <w:top w:val="none" w:sz="0" w:space="0" w:color="auto"/>
            <w:left w:val="none" w:sz="0" w:space="0" w:color="auto"/>
            <w:bottom w:val="none" w:sz="0" w:space="0" w:color="auto"/>
            <w:right w:val="none" w:sz="0" w:space="0" w:color="auto"/>
          </w:divBdr>
          <w:divsChild>
            <w:div w:id="1903364698">
              <w:marLeft w:val="0"/>
              <w:marRight w:val="0"/>
              <w:marTop w:val="0"/>
              <w:marBottom w:val="0"/>
              <w:divBdr>
                <w:top w:val="none" w:sz="0" w:space="0" w:color="auto"/>
                <w:left w:val="none" w:sz="0" w:space="0" w:color="auto"/>
                <w:bottom w:val="none" w:sz="0" w:space="0" w:color="auto"/>
                <w:right w:val="none" w:sz="0" w:space="0" w:color="auto"/>
              </w:divBdr>
              <w:divsChild>
                <w:div w:id="1903364696">
                  <w:marLeft w:val="0"/>
                  <w:marRight w:val="0"/>
                  <w:marTop w:val="0"/>
                  <w:marBottom w:val="0"/>
                  <w:divBdr>
                    <w:top w:val="single" w:sz="6" w:space="8" w:color="F2F2F2"/>
                    <w:left w:val="single" w:sz="6" w:space="8" w:color="F2F2F2"/>
                    <w:bottom w:val="single" w:sz="6" w:space="8" w:color="F2F2F2"/>
                    <w:right w:val="single" w:sz="6" w:space="8" w:color="F2F2F2"/>
                  </w:divBdr>
                  <w:divsChild>
                    <w:div w:id="1903364714">
                      <w:marLeft w:val="0"/>
                      <w:marRight w:val="0"/>
                      <w:marTop w:val="0"/>
                      <w:marBottom w:val="0"/>
                      <w:divBdr>
                        <w:top w:val="none" w:sz="0" w:space="0" w:color="auto"/>
                        <w:left w:val="none" w:sz="0" w:space="0" w:color="auto"/>
                        <w:bottom w:val="none" w:sz="0" w:space="0" w:color="auto"/>
                        <w:right w:val="none" w:sz="0" w:space="0" w:color="auto"/>
                      </w:divBdr>
                      <w:divsChild>
                        <w:div w:id="190336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715">
      <w:marLeft w:val="0"/>
      <w:marRight w:val="0"/>
      <w:marTop w:val="0"/>
      <w:marBottom w:val="0"/>
      <w:divBdr>
        <w:top w:val="none" w:sz="0" w:space="0" w:color="auto"/>
        <w:left w:val="none" w:sz="0" w:space="0" w:color="auto"/>
        <w:bottom w:val="none" w:sz="0" w:space="0" w:color="auto"/>
        <w:right w:val="none" w:sz="0" w:space="0" w:color="auto"/>
      </w:divBdr>
      <w:divsChild>
        <w:div w:id="1903364710">
          <w:marLeft w:val="0"/>
          <w:marRight w:val="0"/>
          <w:marTop w:val="0"/>
          <w:marBottom w:val="0"/>
          <w:divBdr>
            <w:top w:val="none" w:sz="0" w:space="0" w:color="auto"/>
            <w:left w:val="none" w:sz="0" w:space="0" w:color="auto"/>
            <w:bottom w:val="none" w:sz="0" w:space="0" w:color="auto"/>
            <w:right w:val="none" w:sz="0" w:space="0" w:color="auto"/>
          </w:divBdr>
          <w:divsChild>
            <w:div w:id="1903364719">
              <w:marLeft w:val="0"/>
              <w:marRight w:val="0"/>
              <w:marTop w:val="0"/>
              <w:marBottom w:val="0"/>
              <w:divBdr>
                <w:top w:val="single" w:sz="6" w:space="8" w:color="F2F2F2"/>
                <w:left w:val="single" w:sz="6" w:space="8" w:color="F2F2F2"/>
                <w:bottom w:val="single" w:sz="6" w:space="8" w:color="F2F2F2"/>
                <w:right w:val="single" w:sz="6" w:space="8" w:color="F2F2F2"/>
              </w:divBdr>
            </w:div>
          </w:divsChild>
        </w:div>
      </w:divsChild>
    </w:div>
    <w:div w:id="1903364721">
      <w:marLeft w:val="0"/>
      <w:marRight w:val="0"/>
      <w:marTop w:val="0"/>
      <w:marBottom w:val="0"/>
      <w:divBdr>
        <w:top w:val="none" w:sz="0" w:space="0" w:color="auto"/>
        <w:left w:val="none" w:sz="0" w:space="0" w:color="auto"/>
        <w:bottom w:val="none" w:sz="0" w:space="0" w:color="auto"/>
        <w:right w:val="none" w:sz="0" w:space="0" w:color="auto"/>
      </w:divBdr>
      <w:divsChild>
        <w:div w:id="1903364712">
          <w:marLeft w:val="0"/>
          <w:marRight w:val="0"/>
          <w:marTop w:val="0"/>
          <w:marBottom w:val="0"/>
          <w:divBdr>
            <w:top w:val="none" w:sz="0" w:space="0" w:color="auto"/>
            <w:left w:val="none" w:sz="0" w:space="0" w:color="auto"/>
            <w:bottom w:val="none" w:sz="0" w:space="0" w:color="auto"/>
            <w:right w:val="none" w:sz="0" w:space="0" w:color="auto"/>
          </w:divBdr>
          <w:divsChild>
            <w:div w:id="1903364700">
              <w:marLeft w:val="0"/>
              <w:marRight w:val="0"/>
              <w:marTop w:val="0"/>
              <w:marBottom w:val="0"/>
              <w:divBdr>
                <w:top w:val="single" w:sz="6" w:space="8" w:color="F2F2F2"/>
                <w:left w:val="single" w:sz="6" w:space="8" w:color="F2F2F2"/>
                <w:bottom w:val="single" w:sz="6" w:space="8" w:color="F2F2F2"/>
                <w:right w:val="single" w:sz="6" w:space="8" w:color="F2F2F2"/>
              </w:divBdr>
              <w:divsChild>
                <w:div w:id="1903364707">
                  <w:marLeft w:val="0"/>
                  <w:marRight w:val="0"/>
                  <w:marTop w:val="0"/>
                  <w:marBottom w:val="0"/>
                  <w:divBdr>
                    <w:top w:val="none" w:sz="0" w:space="0" w:color="auto"/>
                    <w:left w:val="none" w:sz="0" w:space="0" w:color="auto"/>
                    <w:bottom w:val="none" w:sz="0" w:space="0" w:color="auto"/>
                    <w:right w:val="none" w:sz="0" w:space="0" w:color="auto"/>
                  </w:divBdr>
                  <w:divsChild>
                    <w:div w:id="19033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4723">
      <w:marLeft w:val="0"/>
      <w:marRight w:val="0"/>
      <w:marTop w:val="0"/>
      <w:marBottom w:val="0"/>
      <w:divBdr>
        <w:top w:val="none" w:sz="0" w:space="0" w:color="auto"/>
        <w:left w:val="none" w:sz="0" w:space="0" w:color="auto"/>
        <w:bottom w:val="none" w:sz="0" w:space="0" w:color="auto"/>
        <w:right w:val="none" w:sz="0" w:space="0" w:color="auto"/>
      </w:divBdr>
      <w:divsChild>
        <w:div w:id="1903364717">
          <w:marLeft w:val="0"/>
          <w:marRight w:val="0"/>
          <w:marTop w:val="0"/>
          <w:marBottom w:val="0"/>
          <w:divBdr>
            <w:top w:val="none" w:sz="0" w:space="0" w:color="auto"/>
            <w:left w:val="none" w:sz="0" w:space="0" w:color="auto"/>
            <w:bottom w:val="none" w:sz="0" w:space="0" w:color="auto"/>
            <w:right w:val="none" w:sz="0" w:space="0" w:color="auto"/>
          </w:divBdr>
          <w:divsChild>
            <w:div w:id="1903364720">
              <w:marLeft w:val="0"/>
              <w:marRight w:val="0"/>
              <w:marTop w:val="0"/>
              <w:marBottom w:val="0"/>
              <w:divBdr>
                <w:top w:val="none" w:sz="0" w:space="0" w:color="auto"/>
                <w:left w:val="none" w:sz="0" w:space="0" w:color="auto"/>
                <w:bottom w:val="none" w:sz="0" w:space="0" w:color="auto"/>
                <w:right w:val="none" w:sz="0" w:space="0" w:color="auto"/>
              </w:divBdr>
              <w:divsChild>
                <w:div w:id="1903364702">
                  <w:marLeft w:val="0"/>
                  <w:marRight w:val="0"/>
                  <w:marTop w:val="0"/>
                  <w:marBottom w:val="0"/>
                  <w:divBdr>
                    <w:top w:val="single" w:sz="6" w:space="8" w:color="F2F2F2"/>
                    <w:left w:val="single" w:sz="6" w:space="8" w:color="F2F2F2"/>
                    <w:bottom w:val="single" w:sz="6" w:space="8" w:color="F2F2F2"/>
                    <w:right w:val="single" w:sz="6" w:space="8" w:color="F2F2F2"/>
                  </w:divBdr>
                  <w:divsChild>
                    <w:div w:id="1903364697">
                      <w:marLeft w:val="0"/>
                      <w:marRight w:val="0"/>
                      <w:marTop w:val="0"/>
                      <w:marBottom w:val="0"/>
                      <w:divBdr>
                        <w:top w:val="none" w:sz="0" w:space="0" w:color="auto"/>
                        <w:left w:val="none" w:sz="0" w:space="0" w:color="auto"/>
                        <w:bottom w:val="none" w:sz="0" w:space="0" w:color="auto"/>
                        <w:right w:val="none" w:sz="0" w:space="0" w:color="auto"/>
                      </w:divBdr>
                      <w:divsChild>
                        <w:div w:id="190336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4724">
      <w:marLeft w:val="0"/>
      <w:marRight w:val="0"/>
      <w:marTop w:val="0"/>
      <w:marBottom w:val="0"/>
      <w:divBdr>
        <w:top w:val="none" w:sz="0" w:space="0" w:color="auto"/>
        <w:left w:val="none" w:sz="0" w:space="0" w:color="auto"/>
        <w:bottom w:val="none" w:sz="0" w:space="0" w:color="auto"/>
        <w:right w:val="none" w:sz="0" w:space="0" w:color="auto"/>
      </w:divBdr>
      <w:divsChild>
        <w:div w:id="1903364713">
          <w:marLeft w:val="0"/>
          <w:marRight w:val="0"/>
          <w:marTop w:val="0"/>
          <w:marBottom w:val="0"/>
          <w:divBdr>
            <w:top w:val="none" w:sz="0" w:space="0" w:color="auto"/>
            <w:left w:val="none" w:sz="0" w:space="0" w:color="auto"/>
            <w:bottom w:val="none" w:sz="0" w:space="0" w:color="auto"/>
            <w:right w:val="none" w:sz="0" w:space="0" w:color="auto"/>
          </w:divBdr>
        </w:div>
      </w:divsChild>
    </w:div>
    <w:div w:id="1903364725">
      <w:marLeft w:val="0"/>
      <w:marRight w:val="0"/>
      <w:marTop w:val="0"/>
      <w:marBottom w:val="0"/>
      <w:divBdr>
        <w:top w:val="none" w:sz="0" w:space="0" w:color="auto"/>
        <w:left w:val="none" w:sz="0" w:space="0" w:color="auto"/>
        <w:bottom w:val="none" w:sz="0" w:space="0" w:color="auto"/>
        <w:right w:val="none" w:sz="0" w:space="0" w:color="auto"/>
      </w:divBdr>
      <w:divsChild>
        <w:div w:id="1903364706">
          <w:marLeft w:val="0"/>
          <w:marRight w:val="0"/>
          <w:marTop w:val="0"/>
          <w:marBottom w:val="0"/>
          <w:divBdr>
            <w:top w:val="none" w:sz="0" w:space="0" w:color="auto"/>
            <w:left w:val="none" w:sz="0" w:space="0" w:color="auto"/>
            <w:bottom w:val="none" w:sz="0" w:space="0" w:color="auto"/>
            <w:right w:val="none" w:sz="0" w:space="0" w:color="auto"/>
          </w:divBdr>
          <w:divsChild>
            <w:div w:id="1903364727">
              <w:marLeft w:val="0"/>
              <w:marRight w:val="0"/>
              <w:marTop w:val="0"/>
              <w:marBottom w:val="0"/>
              <w:divBdr>
                <w:top w:val="none" w:sz="0" w:space="0" w:color="auto"/>
                <w:left w:val="none" w:sz="0" w:space="0" w:color="auto"/>
                <w:bottom w:val="none" w:sz="0" w:space="0" w:color="auto"/>
                <w:right w:val="none" w:sz="0" w:space="0" w:color="auto"/>
              </w:divBdr>
              <w:divsChild>
                <w:div w:id="1903364718">
                  <w:marLeft w:val="0"/>
                  <w:marRight w:val="0"/>
                  <w:marTop w:val="0"/>
                  <w:marBottom w:val="0"/>
                  <w:divBdr>
                    <w:top w:val="single" w:sz="6" w:space="8" w:color="F2F2F2"/>
                    <w:left w:val="single" w:sz="6" w:space="8" w:color="F2F2F2"/>
                    <w:bottom w:val="single" w:sz="6" w:space="8" w:color="F2F2F2"/>
                    <w:right w:val="single" w:sz="6" w:space="8" w:color="F2F2F2"/>
                  </w:divBdr>
                  <w:divsChild>
                    <w:div w:id="19033647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03364732">
      <w:marLeft w:val="0"/>
      <w:marRight w:val="0"/>
      <w:marTop w:val="0"/>
      <w:marBottom w:val="0"/>
      <w:divBdr>
        <w:top w:val="none" w:sz="0" w:space="0" w:color="auto"/>
        <w:left w:val="none" w:sz="0" w:space="0" w:color="auto"/>
        <w:bottom w:val="none" w:sz="0" w:space="0" w:color="auto"/>
        <w:right w:val="none" w:sz="0" w:space="0" w:color="auto"/>
      </w:divBdr>
      <w:divsChild>
        <w:div w:id="1903364730">
          <w:marLeft w:val="0"/>
          <w:marRight w:val="0"/>
          <w:marTop w:val="0"/>
          <w:marBottom w:val="0"/>
          <w:divBdr>
            <w:top w:val="none" w:sz="0" w:space="0" w:color="auto"/>
            <w:left w:val="none" w:sz="0" w:space="0" w:color="auto"/>
            <w:bottom w:val="none" w:sz="0" w:space="0" w:color="auto"/>
            <w:right w:val="none" w:sz="0" w:space="0" w:color="auto"/>
          </w:divBdr>
          <w:divsChild>
            <w:div w:id="1903364731">
              <w:marLeft w:val="0"/>
              <w:marRight w:val="0"/>
              <w:marTop w:val="0"/>
              <w:marBottom w:val="0"/>
              <w:divBdr>
                <w:top w:val="single" w:sz="6" w:space="31" w:color="BCBCBC"/>
                <w:left w:val="single" w:sz="6" w:space="31" w:color="BCBCBC"/>
                <w:bottom w:val="single" w:sz="6" w:space="15" w:color="BCBCBC"/>
                <w:right w:val="single" w:sz="6" w:space="31" w:color="BCBCBC"/>
              </w:divBdr>
              <w:divsChild>
                <w:div w:id="1903364729">
                  <w:marLeft w:val="0"/>
                  <w:marRight w:val="0"/>
                  <w:marTop w:val="0"/>
                  <w:marBottom w:val="0"/>
                  <w:divBdr>
                    <w:top w:val="none" w:sz="0" w:space="0" w:color="auto"/>
                    <w:left w:val="none" w:sz="0" w:space="0" w:color="auto"/>
                    <w:bottom w:val="none" w:sz="0" w:space="0" w:color="auto"/>
                    <w:right w:val="none" w:sz="0" w:space="0" w:color="auto"/>
                  </w:divBdr>
                  <w:divsChild>
                    <w:div w:id="190336472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903364733">
      <w:marLeft w:val="0"/>
      <w:marRight w:val="0"/>
      <w:marTop w:val="0"/>
      <w:marBottom w:val="0"/>
      <w:divBdr>
        <w:top w:val="none" w:sz="0" w:space="0" w:color="auto"/>
        <w:left w:val="none" w:sz="0" w:space="0" w:color="auto"/>
        <w:bottom w:val="none" w:sz="0" w:space="0" w:color="auto"/>
        <w:right w:val="none" w:sz="0" w:space="0" w:color="auto"/>
      </w:divBdr>
    </w:div>
    <w:div w:id="19033647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F82A6-107C-4E67-A729-995078FB5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1426</Words>
  <Characters>8130</Characters>
  <Application>Microsoft Office Word</Application>
  <DocSecurity>0</DocSecurity>
  <Lines>67</Lines>
  <Paragraphs>19</Paragraphs>
  <ScaleCrop>false</ScaleCrop>
  <Company>微软中国</Company>
  <LinksUpToDate>false</LinksUpToDate>
  <CharactersWithSpaces>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PC</cp:lastModifiedBy>
  <cp:revision>5</cp:revision>
  <cp:lastPrinted>2018-05-18T08:47:00Z</cp:lastPrinted>
  <dcterms:created xsi:type="dcterms:W3CDTF">2018-05-18T02:16:00Z</dcterms:created>
  <dcterms:modified xsi:type="dcterms:W3CDTF">2018-05-18T08:53:00Z</dcterms:modified>
</cp:coreProperties>
</file>